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41D57" w14:textId="77777777" w:rsidR="000531D3" w:rsidRPr="00874A73" w:rsidRDefault="00DB6E1D" w:rsidP="000531D3">
      <w:pPr>
        <w:ind w:left="-567"/>
        <w:rPr>
          <w:rFonts w:asciiTheme="minorHAnsi" w:hAnsiTheme="minorHAnsi"/>
          <w:sz w:val="22"/>
          <w:szCs w:val="22"/>
        </w:rPr>
      </w:pPr>
      <w:r w:rsidRPr="00874A73">
        <w:rPr>
          <w:rFonts w:asciiTheme="minorHAnsi" w:hAnsi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05A313" wp14:editId="044DDE35">
                <wp:simplePos x="0" y="0"/>
                <wp:positionH relativeFrom="column">
                  <wp:posOffset>3596005</wp:posOffset>
                </wp:positionH>
                <wp:positionV relativeFrom="paragraph">
                  <wp:posOffset>-129540</wp:posOffset>
                </wp:positionV>
                <wp:extent cx="2613660" cy="1685290"/>
                <wp:effectExtent l="5080" t="13335" r="10160" b="34925"/>
                <wp:wrapTight wrapText="bothSides">
                  <wp:wrapPolygon edited="0">
                    <wp:start x="-157" y="0"/>
                    <wp:lineTo x="-236" y="366"/>
                    <wp:lineTo x="-236" y="22455"/>
                    <wp:lineTo x="21994" y="22455"/>
                    <wp:lineTo x="22072" y="21966"/>
                    <wp:lineTo x="22072" y="244"/>
                    <wp:lineTo x="21757" y="0"/>
                    <wp:lineTo x="-157" y="0"/>
                  </wp:wrapPolygon>
                </wp:wrapTight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3660" cy="1685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1E973B6E" w14:textId="77777777" w:rsidR="000531D3" w:rsidRDefault="00720D8E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793664F" wp14:editId="4CC8CD60">
                                  <wp:extent cx="2428240" cy="1821180"/>
                                  <wp:effectExtent l="0" t="0" r="0" b="7620"/>
                                  <wp:docPr id="3" name="Picture 3" descr="http://nebula.wsimg.com/be55e8bd4a79e86d22e3173890b6d261?AccessKeyId=5207A6C72CAA450FDE9D&amp;disposition=0&amp;alloworigin=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nebula.wsimg.com/be55e8bd4a79e86d22e3173890b6d261?AccessKeyId=5207A6C72CAA450FDE9D&amp;disposition=0&amp;alloworigin=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8240" cy="1821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9058C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E7BAC33" wp14:editId="7989EF93">
                                  <wp:extent cx="2409825" cy="14859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9825" cy="1485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5A313" id="Rectangle 4" o:spid="_x0000_s1026" style="position:absolute;left:0;text-align:left;margin-left:283.15pt;margin-top:-10.2pt;width:205.8pt;height:13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" filled="f" fillcolor="#9bc1ff" strokeweight=".25pt">
                <v:fill color2="#3f80cd" focus="100%" type="gradient">
                  <o:fill v:ext="view" type="gradientUnscaled"/>
                </v:fill>
                <v:shadow on="t" opacity="22938f" offset="0"/>
                <v:textbox inset=",7.2pt,,7.2pt">
                  <w:txbxContent>
                    <w:p w14:paraId="1E973B6E" w14:textId="77777777" w:rsidR="000531D3" w:rsidRDefault="00720D8E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793664F" wp14:editId="4CC8CD60">
                            <wp:extent cx="2428240" cy="1821180"/>
                            <wp:effectExtent l="0" t="0" r="0" b="7620"/>
                            <wp:docPr id="3" name="Picture 3" descr="http://nebula.wsimg.com/be55e8bd4a79e86d22e3173890b6d261?AccessKeyId=5207A6C72CAA450FDE9D&amp;disposition=0&amp;alloworigin=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nebula.wsimg.com/be55e8bd4a79e86d22e3173890b6d261?AccessKeyId=5207A6C72CAA450FDE9D&amp;disposition=0&amp;alloworigin=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8240" cy="1821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9058C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E7BAC33" wp14:editId="7989EF93">
                            <wp:extent cx="2409825" cy="14859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9825" cy="1485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0531D3" w:rsidRPr="00874A73">
        <w:rPr>
          <w:rFonts w:asciiTheme="minorHAnsi" w:hAnsiTheme="minorHAnsi"/>
          <w:sz w:val="22"/>
          <w:szCs w:val="22"/>
        </w:rPr>
        <w:t>School of Biomedical Sciences</w:t>
      </w:r>
    </w:p>
    <w:p w14:paraId="67C66ED7" w14:textId="77777777" w:rsidR="000531D3" w:rsidRPr="00874A73" w:rsidRDefault="000531D3" w:rsidP="000531D3">
      <w:pPr>
        <w:ind w:hanging="567"/>
        <w:rPr>
          <w:rFonts w:asciiTheme="minorHAnsi" w:hAnsiTheme="minorHAnsi"/>
          <w:b/>
          <w:sz w:val="22"/>
          <w:szCs w:val="22"/>
        </w:rPr>
      </w:pPr>
      <w:r w:rsidRPr="00874A73">
        <w:rPr>
          <w:rFonts w:asciiTheme="minorHAnsi" w:hAnsiTheme="minorHAnsi"/>
          <w:b/>
          <w:sz w:val="22"/>
          <w:szCs w:val="22"/>
        </w:rPr>
        <w:t>Standard Operating Procedures</w:t>
      </w:r>
    </w:p>
    <w:p w14:paraId="42971EF3" w14:textId="77777777" w:rsidR="000531D3" w:rsidRPr="00874A73" w:rsidRDefault="000531D3">
      <w:pPr>
        <w:rPr>
          <w:rFonts w:asciiTheme="minorHAnsi" w:hAnsiTheme="minorHAnsi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5"/>
        <w:gridCol w:w="2044"/>
        <w:gridCol w:w="2045"/>
        <w:gridCol w:w="4252"/>
      </w:tblGrid>
      <w:tr w:rsidR="000531D3" w:rsidRPr="00874A73" w14:paraId="5BF66F8C" w14:textId="77777777">
        <w:trPr>
          <w:gridAfter w:val="1"/>
          <w:wAfter w:w="4252" w:type="dxa"/>
          <w:trHeight w:val="543"/>
        </w:trPr>
        <w:tc>
          <w:tcPr>
            <w:tcW w:w="1865" w:type="dxa"/>
          </w:tcPr>
          <w:p w14:paraId="3A8B18E2" w14:textId="77777777" w:rsidR="000531D3" w:rsidRPr="00874A73" w:rsidRDefault="000531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4A73">
              <w:rPr>
                <w:rFonts w:asciiTheme="minorHAnsi" w:hAnsiTheme="minorHAnsi"/>
                <w:b/>
                <w:sz w:val="22"/>
                <w:szCs w:val="22"/>
              </w:rPr>
              <w:t>Title</w:t>
            </w:r>
          </w:p>
        </w:tc>
        <w:tc>
          <w:tcPr>
            <w:tcW w:w="4089" w:type="dxa"/>
            <w:gridSpan w:val="2"/>
          </w:tcPr>
          <w:p w14:paraId="05467052" w14:textId="77777777" w:rsidR="000531D3" w:rsidRPr="00874A73" w:rsidRDefault="00DB6E1D">
            <w:pPr>
              <w:rPr>
                <w:rFonts w:asciiTheme="minorHAnsi" w:hAnsiTheme="minorHAnsi"/>
                <w:sz w:val="22"/>
                <w:szCs w:val="22"/>
              </w:rPr>
            </w:pPr>
            <w:r w:rsidRPr="00874A73">
              <w:rPr>
                <w:rFonts w:asciiTheme="minorHAnsi" w:hAnsiTheme="minorHAnsi"/>
                <w:sz w:val="22"/>
                <w:szCs w:val="22"/>
              </w:rPr>
              <w:t xml:space="preserve">Golgi-Cox Solution </w:t>
            </w:r>
            <w:r w:rsidR="00AA1B9C" w:rsidRPr="00874A73">
              <w:rPr>
                <w:rFonts w:asciiTheme="minorHAnsi" w:hAnsiTheme="minorHAnsi"/>
                <w:sz w:val="22"/>
                <w:szCs w:val="22"/>
              </w:rPr>
              <w:t>Use and Staining Methodology</w:t>
            </w:r>
          </w:p>
          <w:p w14:paraId="7A4FA193" w14:textId="77777777" w:rsidR="000531D3" w:rsidRPr="00874A73" w:rsidRDefault="000531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31D3" w:rsidRPr="00874A73" w14:paraId="0720B56F" w14:textId="77777777">
        <w:trPr>
          <w:gridAfter w:val="1"/>
          <w:wAfter w:w="4252" w:type="dxa"/>
        </w:trPr>
        <w:tc>
          <w:tcPr>
            <w:tcW w:w="1865" w:type="dxa"/>
          </w:tcPr>
          <w:p w14:paraId="18224479" w14:textId="77777777" w:rsidR="000531D3" w:rsidRPr="00874A73" w:rsidRDefault="000531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4A73"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4089" w:type="dxa"/>
            <w:gridSpan w:val="2"/>
          </w:tcPr>
          <w:p w14:paraId="75A99E09" w14:textId="5AD185BB" w:rsidR="000531D3" w:rsidRPr="00874A73" w:rsidRDefault="00D66F6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11/04/2022</w:t>
            </w:r>
          </w:p>
        </w:tc>
      </w:tr>
      <w:tr w:rsidR="000531D3" w:rsidRPr="00874A73" w14:paraId="4076EFAF" w14:textId="77777777">
        <w:trPr>
          <w:gridAfter w:val="1"/>
          <w:wAfter w:w="4252" w:type="dxa"/>
        </w:trPr>
        <w:tc>
          <w:tcPr>
            <w:tcW w:w="1865" w:type="dxa"/>
          </w:tcPr>
          <w:p w14:paraId="0CDD2809" w14:textId="77777777" w:rsidR="000531D3" w:rsidRPr="00874A73" w:rsidRDefault="000531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4A73">
              <w:rPr>
                <w:rFonts w:asciiTheme="minorHAnsi" w:hAnsiTheme="minorHAnsi"/>
                <w:b/>
                <w:sz w:val="22"/>
                <w:szCs w:val="22"/>
              </w:rPr>
              <w:t>Equipment</w:t>
            </w:r>
          </w:p>
        </w:tc>
        <w:tc>
          <w:tcPr>
            <w:tcW w:w="4089" w:type="dxa"/>
            <w:gridSpan w:val="2"/>
          </w:tcPr>
          <w:p w14:paraId="1B55AA67" w14:textId="77777777" w:rsidR="000531D3" w:rsidRPr="00874A73" w:rsidRDefault="000531D3" w:rsidP="000531D3">
            <w:pPr>
              <w:rPr>
                <w:rFonts w:asciiTheme="minorHAnsi" w:hAnsiTheme="minorHAnsi"/>
                <w:sz w:val="22"/>
                <w:szCs w:val="22"/>
              </w:rPr>
            </w:pPr>
            <w:r w:rsidRPr="00874A73">
              <w:rPr>
                <w:rFonts w:asciiTheme="minorHAnsi" w:hAnsiTheme="minorHAnsi"/>
                <w:b/>
                <w:sz w:val="22"/>
                <w:szCs w:val="22"/>
              </w:rPr>
              <w:t xml:space="preserve">Make:  </w:t>
            </w:r>
            <w:r w:rsidR="00DB6E1D" w:rsidRPr="00874A73">
              <w:rPr>
                <w:rFonts w:asciiTheme="minorHAnsi" w:hAnsiTheme="minorHAnsi"/>
                <w:b/>
                <w:sz w:val="22"/>
                <w:szCs w:val="22"/>
              </w:rPr>
              <w:t>NA</w:t>
            </w:r>
            <w:r w:rsidRPr="00874A73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Model: </w:t>
            </w:r>
            <w:r w:rsidR="00DB6E1D" w:rsidRPr="00874A73">
              <w:rPr>
                <w:rFonts w:asciiTheme="minorHAnsi" w:hAnsiTheme="minorHAnsi"/>
                <w:b/>
                <w:sz w:val="22"/>
                <w:szCs w:val="22"/>
              </w:rPr>
              <w:t>NA</w:t>
            </w:r>
          </w:p>
        </w:tc>
      </w:tr>
      <w:tr w:rsidR="000531D3" w:rsidRPr="00874A73" w14:paraId="3AFEB946" w14:textId="77777777">
        <w:trPr>
          <w:gridAfter w:val="1"/>
          <w:wAfter w:w="4252" w:type="dxa"/>
        </w:trPr>
        <w:tc>
          <w:tcPr>
            <w:tcW w:w="1865" w:type="dxa"/>
          </w:tcPr>
          <w:p w14:paraId="2DD5E43E" w14:textId="77777777" w:rsidR="000531D3" w:rsidRPr="00874A73" w:rsidRDefault="000531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4A73">
              <w:rPr>
                <w:rFonts w:asciiTheme="minorHAnsi" w:hAnsiTheme="minorHAnsi"/>
                <w:b/>
                <w:sz w:val="22"/>
                <w:szCs w:val="22"/>
              </w:rPr>
              <w:t>Location</w:t>
            </w:r>
          </w:p>
        </w:tc>
        <w:tc>
          <w:tcPr>
            <w:tcW w:w="4089" w:type="dxa"/>
            <w:gridSpan w:val="2"/>
          </w:tcPr>
          <w:p w14:paraId="01A1E5EF" w14:textId="77777777" w:rsidR="000531D3" w:rsidRPr="00874A73" w:rsidRDefault="000531D3" w:rsidP="00DB6E1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874A73">
              <w:rPr>
                <w:rFonts w:asciiTheme="minorHAnsi" w:hAnsiTheme="minorHAnsi"/>
                <w:b/>
                <w:sz w:val="22"/>
                <w:szCs w:val="22"/>
              </w:rPr>
              <w:t>Bld</w:t>
            </w:r>
            <w:proofErr w:type="spellEnd"/>
            <w:r w:rsidRPr="00874A73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15068E">
              <w:rPr>
                <w:rFonts w:asciiTheme="minorHAnsi" w:hAnsiTheme="minorHAnsi"/>
                <w:b/>
                <w:sz w:val="22"/>
                <w:szCs w:val="22"/>
              </w:rPr>
              <w:t>65</w:t>
            </w:r>
            <w:r w:rsidRPr="00874A73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Room:</w:t>
            </w:r>
            <w:r w:rsidR="00DB6E1D" w:rsidRPr="00874A7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5068E">
              <w:rPr>
                <w:rFonts w:asciiTheme="minorHAnsi" w:hAnsiTheme="minorHAnsi"/>
                <w:b/>
                <w:sz w:val="22"/>
                <w:szCs w:val="22"/>
              </w:rPr>
              <w:t>210</w:t>
            </w:r>
          </w:p>
        </w:tc>
      </w:tr>
      <w:tr w:rsidR="000531D3" w:rsidRPr="00874A73" w14:paraId="456C225B" w14:textId="77777777">
        <w:trPr>
          <w:gridAfter w:val="1"/>
          <w:wAfter w:w="4252" w:type="dxa"/>
        </w:trPr>
        <w:tc>
          <w:tcPr>
            <w:tcW w:w="1865" w:type="dxa"/>
          </w:tcPr>
          <w:p w14:paraId="591675CA" w14:textId="77777777" w:rsidR="000531D3" w:rsidRPr="00874A73" w:rsidRDefault="000531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4A73">
              <w:rPr>
                <w:rFonts w:asciiTheme="minorHAnsi" w:hAnsiTheme="minorHAnsi"/>
                <w:b/>
                <w:sz w:val="22"/>
                <w:szCs w:val="22"/>
              </w:rPr>
              <w:t xml:space="preserve">Equipment </w:t>
            </w:r>
          </w:p>
          <w:p w14:paraId="4DB1B700" w14:textId="77777777" w:rsidR="000531D3" w:rsidRPr="00874A73" w:rsidRDefault="000531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4A73">
              <w:rPr>
                <w:rFonts w:asciiTheme="minorHAnsi" w:hAnsiTheme="minorHAnsi"/>
                <w:b/>
                <w:sz w:val="22"/>
                <w:szCs w:val="22"/>
              </w:rPr>
              <w:t>Custodian</w:t>
            </w:r>
          </w:p>
        </w:tc>
        <w:tc>
          <w:tcPr>
            <w:tcW w:w="2044" w:type="dxa"/>
          </w:tcPr>
          <w:p w14:paraId="35C65511" w14:textId="77777777" w:rsidR="000531D3" w:rsidRPr="00874A73" w:rsidRDefault="000531D3">
            <w:pPr>
              <w:rPr>
                <w:rFonts w:asciiTheme="minorHAnsi" w:hAnsiTheme="minorHAnsi"/>
                <w:sz w:val="22"/>
                <w:szCs w:val="22"/>
              </w:rPr>
            </w:pPr>
            <w:r w:rsidRPr="00874A73">
              <w:rPr>
                <w:rFonts w:asciiTheme="minorHAnsi" w:hAnsiTheme="minorHAnsi"/>
                <w:b/>
                <w:sz w:val="22"/>
                <w:szCs w:val="22"/>
              </w:rPr>
              <w:t>Contact:</w:t>
            </w:r>
            <w:r w:rsidR="00DB6E1D" w:rsidRPr="00874A73">
              <w:rPr>
                <w:rFonts w:asciiTheme="minorHAnsi" w:hAnsiTheme="minorHAnsi"/>
                <w:b/>
                <w:sz w:val="22"/>
                <w:szCs w:val="22"/>
              </w:rPr>
              <w:t xml:space="preserve"> Dr Darryl Whitehead</w:t>
            </w:r>
          </w:p>
        </w:tc>
        <w:tc>
          <w:tcPr>
            <w:tcW w:w="2045" w:type="dxa"/>
          </w:tcPr>
          <w:p w14:paraId="14BA2D64" w14:textId="77777777" w:rsidR="000531D3" w:rsidRPr="00874A73" w:rsidRDefault="000531D3" w:rsidP="000531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4A73">
              <w:rPr>
                <w:rFonts w:asciiTheme="minorHAnsi" w:hAnsiTheme="minorHAnsi"/>
                <w:b/>
                <w:sz w:val="22"/>
                <w:szCs w:val="22"/>
              </w:rPr>
              <w:t>Expert user:</w:t>
            </w:r>
            <w:r w:rsidR="00DB6E1D" w:rsidRPr="00874A73">
              <w:rPr>
                <w:rFonts w:asciiTheme="minorHAnsi" w:hAnsiTheme="minorHAnsi"/>
                <w:b/>
                <w:sz w:val="22"/>
                <w:szCs w:val="22"/>
              </w:rPr>
              <w:t xml:space="preserve"> Miss Erica Mu</w:t>
            </w:r>
          </w:p>
        </w:tc>
      </w:tr>
      <w:tr w:rsidR="000531D3" w:rsidRPr="00874A73" w14:paraId="669B2CC4" w14:textId="77777777">
        <w:trPr>
          <w:trHeight w:val="548"/>
        </w:trPr>
        <w:tc>
          <w:tcPr>
            <w:tcW w:w="1865" w:type="dxa"/>
          </w:tcPr>
          <w:p w14:paraId="606ECC68" w14:textId="77777777" w:rsidR="000531D3" w:rsidRPr="00874A73" w:rsidRDefault="000531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4A73">
              <w:rPr>
                <w:rFonts w:asciiTheme="minorHAnsi" w:hAnsiTheme="minorHAnsi"/>
                <w:b/>
                <w:sz w:val="22"/>
                <w:szCs w:val="22"/>
              </w:rPr>
              <w:t>Task</w:t>
            </w:r>
          </w:p>
        </w:tc>
        <w:tc>
          <w:tcPr>
            <w:tcW w:w="8341" w:type="dxa"/>
            <w:gridSpan w:val="3"/>
          </w:tcPr>
          <w:p w14:paraId="15A49956" w14:textId="77777777" w:rsidR="000531D3" w:rsidRPr="00874A73" w:rsidRDefault="000531D3" w:rsidP="00DB6E1D">
            <w:pPr>
              <w:rPr>
                <w:rFonts w:asciiTheme="minorHAnsi" w:hAnsiTheme="minorHAnsi"/>
                <w:sz w:val="22"/>
                <w:szCs w:val="22"/>
              </w:rPr>
            </w:pPr>
            <w:r w:rsidRPr="00874A73">
              <w:rPr>
                <w:rFonts w:asciiTheme="minorHAnsi" w:hAnsiTheme="minorHAnsi"/>
                <w:sz w:val="22"/>
                <w:szCs w:val="22"/>
              </w:rPr>
              <w:t>This task is performed on both human and animal specimens, in both a teaching and research environments</w:t>
            </w:r>
            <w:r w:rsidR="00DB6E1D" w:rsidRPr="00874A73">
              <w:rPr>
                <w:rFonts w:asciiTheme="minorHAnsi" w:hAnsiTheme="minorHAnsi"/>
                <w:sz w:val="22"/>
                <w:szCs w:val="22"/>
              </w:rPr>
              <w:t xml:space="preserve"> for validating the presence of neuron structure and pathways.</w:t>
            </w:r>
          </w:p>
        </w:tc>
      </w:tr>
      <w:tr w:rsidR="000531D3" w:rsidRPr="00874A73" w14:paraId="5ED6BF64" w14:textId="77777777">
        <w:tc>
          <w:tcPr>
            <w:tcW w:w="1865" w:type="dxa"/>
          </w:tcPr>
          <w:p w14:paraId="6A1141B4" w14:textId="77777777" w:rsidR="000531D3" w:rsidRPr="00874A73" w:rsidRDefault="000531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4A73">
              <w:rPr>
                <w:rFonts w:asciiTheme="minorHAnsi" w:hAnsiTheme="minorHAnsi"/>
                <w:b/>
                <w:sz w:val="22"/>
                <w:szCs w:val="22"/>
              </w:rPr>
              <w:t>Pre start checks</w:t>
            </w:r>
          </w:p>
          <w:p w14:paraId="331282D0" w14:textId="77777777" w:rsidR="000531D3" w:rsidRPr="00874A73" w:rsidRDefault="000531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341" w:type="dxa"/>
            <w:gridSpan w:val="3"/>
          </w:tcPr>
          <w:p w14:paraId="68313908" w14:textId="77777777" w:rsidR="00DB6E1D" w:rsidRPr="00062C34" w:rsidRDefault="00DB6E1D" w:rsidP="000531D3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062C34">
              <w:rPr>
                <w:rFonts w:asciiTheme="minorHAnsi" w:hAnsiTheme="minorHAnsi"/>
                <w:sz w:val="22"/>
                <w:szCs w:val="22"/>
              </w:rPr>
              <w:t>Ensure appropriate Risk Assessment has been read online</w:t>
            </w:r>
            <w:r w:rsidR="00062C34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="00516055">
              <w:rPr>
                <w:rFonts w:asciiTheme="minorHAnsi" w:hAnsiTheme="minorHAnsi"/>
                <w:sz w:val="22"/>
                <w:szCs w:val="22"/>
              </w:rPr>
              <w:t>RiskWare</w:t>
            </w:r>
            <w:proofErr w:type="spellEnd"/>
            <w:r w:rsidR="00062C34">
              <w:rPr>
                <w:rFonts w:asciiTheme="minorHAnsi" w:hAnsiTheme="minorHAnsi"/>
                <w:sz w:val="22"/>
                <w:szCs w:val="22"/>
              </w:rPr>
              <w:t xml:space="preserve"> ID:</w:t>
            </w:r>
            <w:r w:rsidR="00516055">
              <w:rPr>
                <w:rFonts w:asciiTheme="minorHAnsi" w:hAnsiTheme="minorHAnsi"/>
                <w:sz w:val="22"/>
                <w:szCs w:val="22"/>
              </w:rPr>
              <w:t xml:space="preserve"> 1626</w:t>
            </w:r>
            <w:r w:rsidR="00062C34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4365CF15" w14:textId="77777777" w:rsidR="00DB6E1D" w:rsidRPr="00874A73" w:rsidRDefault="00DB6E1D" w:rsidP="00DB6E1D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74A73">
              <w:rPr>
                <w:rFonts w:asciiTheme="minorHAnsi" w:hAnsiTheme="minorHAnsi"/>
                <w:sz w:val="22"/>
                <w:szCs w:val="22"/>
              </w:rPr>
              <w:t>Validate operation and availability of fume cupboards in facility</w:t>
            </w:r>
          </w:p>
          <w:p w14:paraId="33C6370A" w14:textId="77777777" w:rsidR="00DB6E1D" w:rsidRPr="00874A73" w:rsidRDefault="00DB6E1D" w:rsidP="00DB6E1D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74A73">
              <w:rPr>
                <w:rFonts w:asciiTheme="minorHAnsi" w:hAnsiTheme="minorHAnsi"/>
                <w:sz w:val="22"/>
                <w:szCs w:val="22"/>
              </w:rPr>
              <w:t xml:space="preserve">Order in appropriate </w:t>
            </w:r>
            <w:proofErr w:type="spellStart"/>
            <w:r w:rsidRPr="00874A73">
              <w:rPr>
                <w:rFonts w:asciiTheme="minorHAnsi" w:hAnsiTheme="minorHAnsi"/>
                <w:sz w:val="22"/>
                <w:szCs w:val="22"/>
              </w:rPr>
              <w:t>Chemwaste</w:t>
            </w:r>
            <w:proofErr w:type="spellEnd"/>
            <w:r w:rsidRPr="00874A73">
              <w:rPr>
                <w:rFonts w:asciiTheme="minorHAnsi" w:hAnsiTheme="minorHAnsi"/>
                <w:sz w:val="22"/>
                <w:szCs w:val="22"/>
              </w:rPr>
              <w:t xml:space="preserve"> waste containers prior to use</w:t>
            </w:r>
          </w:p>
          <w:p w14:paraId="563A4F60" w14:textId="77777777" w:rsidR="00DB6E1D" w:rsidRPr="00874A73" w:rsidRDefault="00DB6E1D" w:rsidP="00DB6E1D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74A73">
              <w:rPr>
                <w:rFonts w:asciiTheme="minorHAnsi" w:hAnsiTheme="minorHAnsi"/>
                <w:sz w:val="22"/>
                <w:szCs w:val="22"/>
              </w:rPr>
              <w:t>Validate histochemical ingredient status</w:t>
            </w:r>
          </w:p>
          <w:p w14:paraId="1604006D" w14:textId="77777777" w:rsidR="000531D3" w:rsidRPr="00874A73" w:rsidRDefault="000531D3" w:rsidP="000531D3">
            <w:pPr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874A73">
              <w:rPr>
                <w:rFonts w:asciiTheme="minorHAnsi" w:hAnsiTheme="minorHAnsi"/>
                <w:b/>
                <w:sz w:val="22"/>
                <w:szCs w:val="22"/>
              </w:rPr>
              <w:t xml:space="preserve">Ensure </w:t>
            </w:r>
            <w:r w:rsidR="00DB6E1D" w:rsidRPr="00874A73">
              <w:rPr>
                <w:rFonts w:asciiTheme="minorHAnsi" w:hAnsiTheme="minorHAnsi"/>
                <w:b/>
                <w:sz w:val="22"/>
                <w:szCs w:val="22"/>
              </w:rPr>
              <w:t>appropriate training prior to use and organise supervision during use</w:t>
            </w:r>
          </w:p>
          <w:p w14:paraId="32911450" w14:textId="77777777" w:rsidR="00DB6E1D" w:rsidRPr="00874A73" w:rsidRDefault="00DB6E1D" w:rsidP="00DB6E1D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 w:rsidRPr="00874A73">
              <w:rPr>
                <w:rFonts w:asciiTheme="minorHAnsi" w:hAnsiTheme="minorHAnsi"/>
                <w:sz w:val="22"/>
                <w:szCs w:val="22"/>
              </w:rPr>
              <w:t>Plan and book Histology Facility at low traffic periods</w:t>
            </w:r>
          </w:p>
          <w:p w14:paraId="02C51C2E" w14:textId="77777777" w:rsidR="000531D3" w:rsidRPr="00874A73" w:rsidRDefault="000531D3" w:rsidP="000531D3">
            <w:pPr>
              <w:ind w:left="2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531D3" w:rsidRPr="00874A73" w14:paraId="7C466B12" w14:textId="77777777">
        <w:trPr>
          <w:trHeight w:val="1906"/>
        </w:trPr>
        <w:tc>
          <w:tcPr>
            <w:tcW w:w="1865" w:type="dxa"/>
          </w:tcPr>
          <w:p w14:paraId="6F793F63" w14:textId="77777777" w:rsidR="000531D3" w:rsidRPr="00874A73" w:rsidRDefault="000531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4A73">
              <w:rPr>
                <w:rFonts w:asciiTheme="minorHAnsi" w:hAnsiTheme="minorHAnsi"/>
                <w:b/>
                <w:sz w:val="22"/>
                <w:szCs w:val="22"/>
              </w:rPr>
              <w:t>Safety considerations</w:t>
            </w:r>
          </w:p>
        </w:tc>
        <w:tc>
          <w:tcPr>
            <w:tcW w:w="8341" w:type="dxa"/>
            <w:gridSpan w:val="3"/>
          </w:tcPr>
          <w:p w14:paraId="1981A491" w14:textId="77777777" w:rsidR="000531D3" w:rsidRPr="00874A73" w:rsidRDefault="000531D3">
            <w:pPr>
              <w:rPr>
                <w:rFonts w:asciiTheme="minorHAnsi" w:hAnsiTheme="minorHAnsi"/>
                <w:sz w:val="22"/>
                <w:szCs w:val="22"/>
              </w:rPr>
            </w:pPr>
            <w:r w:rsidRPr="00874A73">
              <w:rPr>
                <w:rFonts w:asciiTheme="minorHAnsi" w:hAnsiTheme="minorHAnsi"/>
                <w:b/>
                <w:sz w:val="22"/>
                <w:szCs w:val="22"/>
              </w:rPr>
              <w:t xml:space="preserve">Personal Protective Equipment (PPE): </w:t>
            </w:r>
            <w:r w:rsidRPr="00874A73">
              <w:rPr>
                <w:rFonts w:asciiTheme="minorHAnsi" w:hAnsiTheme="minorHAnsi"/>
                <w:sz w:val="22"/>
                <w:szCs w:val="22"/>
              </w:rPr>
              <w:t xml:space="preserve">safety glasses (RA), lab coat, gloves (RA) and fully enclosed shoes, </w:t>
            </w:r>
          </w:p>
          <w:p w14:paraId="1D92FBDC" w14:textId="77777777" w:rsidR="00305785" w:rsidRPr="00874A73" w:rsidRDefault="000531D3">
            <w:pPr>
              <w:rPr>
                <w:rFonts w:asciiTheme="minorHAnsi" w:hAnsiTheme="minorHAnsi"/>
                <w:sz w:val="22"/>
                <w:szCs w:val="22"/>
              </w:rPr>
            </w:pPr>
            <w:r w:rsidRPr="00874A73">
              <w:rPr>
                <w:rFonts w:asciiTheme="minorHAnsi" w:hAnsiTheme="minorHAnsi"/>
                <w:b/>
                <w:sz w:val="22"/>
                <w:szCs w:val="22"/>
              </w:rPr>
              <w:t>General precautions</w:t>
            </w:r>
            <w:r w:rsidRPr="00874A73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2AD4EEB4" w14:textId="77777777" w:rsidR="000531D3" w:rsidRPr="00874A73" w:rsidRDefault="000531D3" w:rsidP="000531D3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874A73">
              <w:rPr>
                <w:rFonts w:asciiTheme="minorHAnsi" w:hAnsiTheme="minorHAnsi"/>
                <w:sz w:val="22"/>
                <w:szCs w:val="22"/>
              </w:rPr>
              <w:t>Long hair must be tied back; loose objects from head/neck/ sleeve area must be covered by lab coat.</w:t>
            </w:r>
          </w:p>
          <w:p w14:paraId="45D649AE" w14:textId="77777777" w:rsidR="00305785" w:rsidRPr="00874A73" w:rsidRDefault="00E10031" w:rsidP="000531D3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874A73">
              <w:rPr>
                <w:rFonts w:asciiTheme="minorHAnsi" w:hAnsiTheme="minorHAnsi"/>
                <w:b/>
                <w:sz w:val="22"/>
                <w:szCs w:val="22"/>
              </w:rPr>
              <w:t xml:space="preserve">Chemical preparation of stain MUST be performed within normal working hours (8am-6pm) under direct supervision of an authorised person   </w:t>
            </w:r>
            <w:r w:rsidRPr="00874A73"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</w:p>
          <w:p w14:paraId="48D56D54" w14:textId="77777777" w:rsidR="00305785" w:rsidRPr="00874A73" w:rsidRDefault="00305785" w:rsidP="00305785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874A73">
              <w:rPr>
                <w:rFonts w:asciiTheme="minorHAnsi" w:hAnsiTheme="minorHAnsi"/>
                <w:sz w:val="22"/>
                <w:szCs w:val="22"/>
              </w:rPr>
              <w:t>Avoid exposure to all chemicals during solution preparation and staining</w:t>
            </w:r>
          </w:p>
          <w:p w14:paraId="3ED0168B" w14:textId="77777777" w:rsidR="000531D3" w:rsidRPr="00874A73" w:rsidRDefault="000531D3" w:rsidP="000531D3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874A73">
              <w:rPr>
                <w:rFonts w:asciiTheme="minorHAnsi" w:hAnsiTheme="minorHAnsi"/>
                <w:sz w:val="22"/>
                <w:szCs w:val="22"/>
              </w:rPr>
              <w:t>Always alert your supervisor if you or someone around you if feeling sick/ faint</w:t>
            </w:r>
          </w:p>
          <w:p w14:paraId="4FFDA2F8" w14:textId="77777777" w:rsidR="00986188" w:rsidRPr="00874A73" w:rsidRDefault="000531D3" w:rsidP="000531D3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874A73">
              <w:rPr>
                <w:rFonts w:asciiTheme="minorHAnsi" w:hAnsiTheme="minorHAnsi"/>
                <w:sz w:val="22"/>
                <w:szCs w:val="22"/>
              </w:rPr>
              <w:t>Do not do this procedure in a position where yo</w:t>
            </w:r>
            <w:r w:rsidR="00986188" w:rsidRPr="00874A73">
              <w:rPr>
                <w:rFonts w:asciiTheme="minorHAnsi" w:hAnsiTheme="minorHAnsi"/>
                <w:sz w:val="22"/>
                <w:szCs w:val="22"/>
              </w:rPr>
              <w:t>u are likely to be bumped into</w:t>
            </w:r>
          </w:p>
          <w:p w14:paraId="5061E114" w14:textId="77777777" w:rsidR="000531D3" w:rsidRPr="00874A73" w:rsidRDefault="00986188" w:rsidP="000531D3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874A73">
              <w:rPr>
                <w:rFonts w:asciiTheme="minorHAnsi" w:hAnsiTheme="minorHAnsi"/>
                <w:sz w:val="22"/>
                <w:szCs w:val="22"/>
              </w:rPr>
              <w:t>Ensure</w:t>
            </w:r>
            <w:r w:rsidR="000531D3" w:rsidRPr="00874A73">
              <w:rPr>
                <w:rFonts w:asciiTheme="minorHAnsi" w:hAnsiTheme="minorHAnsi"/>
                <w:sz w:val="22"/>
                <w:szCs w:val="22"/>
              </w:rPr>
              <w:t xml:space="preserve"> adequate</w:t>
            </w:r>
            <w:r w:rsidRPr="00874A73">
              <w:rPr>
                <w:rFonts w:asciiTheme="minorHAnsi" w:hAnsiTheme="minorHAnsi"/>
                <w:sz w:val="22"/>
                <w:szCs w:val="22"/>
              </w:rPr>
              <w:t xml:space="preserve"> low</w:t>
            </w:r>
            <w:r w:rsidR="000531D3" w:rsidRPr="00874A73">
              <w:rPr>
                <w:rFonts w:asciiTheme="minorHAnsi" w:hAnsiTheme="minorHAnsi"/>
                <w:sz w:val="22"/>
                <w:szCs w:val="22"/>
              </w:rPr>
              <w:t xml:space="preserve"> lighting </w:t>
            </w:r>
            <w:r w:rsidRPr="00874A73">
              <w:rPr>
                <w:rFonts w:asciiTheme="minorHAnsi" w:hAnsiTheme="minorHAnsi"/>
                <w:sz w:val="22"/>
                <w:szCs w:val="22"/>
              </w:rPr>
              <w:t>when required for the procedure</w:t>
            </w:r>
          </w:p>
          <w:p w14:paraId="5604A610" w14:textId="77777777" w:rsidR="000531D3" w:rsidRPr="00874A73" w:rsidRDefault="000531D3" w:rsidP="000531D3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874A73">
              <w:rPr>
                <w:rFonts w:asciiTheme="minorHAnsi" w:hAnsiTheme="minorHAnsi"/>
                <w:sz w:val="22"/>
                <w:szCs w:val="22"/>
              </w:rPr>
              <w:t xml:space="preserve">Avoid </w:t>
            </w:r>
            <w:r w:rsidR="00986188" w:rsidRPr="00874A73">
              <w:rPr>
                <w:rFonts w:asciiTheme="minorHAnsi" w:hAnsiTheme="minorHAnsi"/>
                <w:sz w:val="22"/>
                <w:szCs w:val="22"/>
              </w:rPr>
              <w:t>exposure to all chemicals during solution preparation and staining</w:t>
            </w:r>
          </w:p>
          <w:p w14:paraId="0B639FF0" w14:textId="77777777" w:rsidR="000531D3" w:rsidRPr="00874A73" w:rsidRDefault="00986188" w:rsidP="000531D3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874A73">
              <w:rPr>
                <w:rFonts w:asciiTheme="minorHAnsi" w:hAnsiTheme="minorHAnsi"/>
                <w:sz w:val="22"/>
                <w:szCs w:val="22"/>
              </w:rPr>
              <w:t>Chemicals are not to leave the Histology Facility unless approved prior</w:t>
            </w:r>
          </w:p>
          <w:p w14:paraId="07FB71CA" w14:textId="77777777" w:rsidR="0087578F" w:rsidRPr="00874A73" w:rsidRDefault="0087578F" w:rsidP="000531D3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874A73">
              <w:rPr>
                <w:rFonts w:asciiTheme="minorHAnsi" w:hAnsiTheme="minorHAnsi"/>
                <w:sz w:val="22"/>
                <w:szCs w:val="22"/>
              </w:rPr>
              <w:t>Ensure appropriate knowledge on how to use heated stirrer. Avoid contact with hot plate as it may cause burns.</w:t>
            </w:r>
          </w:p>
          <w:p w14:paraId="5448FD51" w14:textId="77777777" w:rsidR="000531D3" w:rsidRPr="00874A73" w:rsidRDefault="000531D3" w:rsidP="000531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4A73">
              <w:rPr>
                <w:rFonts w:asciiTheme="minorHAnsi" w:hAnsiTheme="minorHAnsi"/>
                <w:b/>
                <w:sz w:val="22"/>
                <w:szCs w:val="22"/>
              </w:rPr>
              <w:t xml:space="preserve">Emergency Procedures: </w:t>
            </w:r>
          </w:p>
          <w:p w14:paraId="0B965D09" w14:textId="77777777" w:rsidR="00D66F61" w:rsidRDefault="000531D3" w:rsidP="00D66F6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74A73">
              <w:rPr>
                <w:rFonts w:asciiTheme="minorHAnsi" w:hAnsiTheme="minorHAnsi"/>
                <w:sz w:val="22"/>
                <w:szCs w:val="22"/>
              </w:rPr>
              <w:t xml:space="preserve">In the event of an emergency, inform </w:t>
            </w:r>
            <w:r w:rsidR="00986188" w:rsidRPr="00874A73">
              <w:rPr>
                <w:rFonts w:asciiTheme="minorHAnsi" w:hAnsiTheme="minorHAnsi"/>
                <w:sz w:val="22"/>
                <w:szCs w:val="22"/>
              </w:rPr>
              <w:t>Histology Facility staff</w:t>
            </w:r>
            <w:r w:rsidRPr="00874A73">
              <w:rPr>
                <w:rFonts w:asciiTheme="minorHAnsi" w:hAnsiTheme="minorHAnsi"/>
                <w:sz w:val="22"/>
                <w:szCs w:val="22"/>
              </w:rPr>
              <w:t xml:space="preserve">, WHSO, and/or security </w:t>
            </w:r>
            <w:proofErr w:type="spellStart"/>
            <w:r w:rsidRPr="00874A73">
              <w:rPr>
                <w:rFonts w:asciiTheme="minorHAnsi" w:hAnsiTheme="minorHAnsi"/>
                <w:sz w:val="22"/>
                <w:szCs w:val="22"/>
              </w:rPr>
              <w:t>ext</w:t>
            </w:r>
            <w:proofErr w:type="spellEnd"/>
            <w:r w:rsidRPr="00874A73">
              <w:rPr>
                <w:rFonts w:asciiTheme="minorHAnsi" w:hAnsiTheme="minorHAnsi"/>
                <w:sz w:val="22"/>
                <w:szCs w:val="22"/>
              </w:rPr>
              <w:t xml:space="preserve"> 53333</w:t>
            </w:r>
            <w:r w:rsidR="0087578F" w:rsidRPr="00874A73">
              <w:rPr>
                <w:rFonts w:asciiTheme="minorHAnsi" w:hAnsiTheme="minorHAnsi"/>
                <w:sz w:val="22"/>
                <w:szCs w:val="22"/>
              </w:rPr>
              <w:t xml:space="preserve"> (When calling Security inform of chemical exposure)</w:t>
            </w:r>
            <w:r w:rsidR="00D66F61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78071D71" w14:textId="5F70F5E6" w:rsidR="00D66F61" w:rsidRPr="001E0009" w:rsidRDefault="00D66F61" w:rsidP="00D66F61">
            <w:pPr>
              <w:pStyle w:val="Default"/>
              <w:rPr>
                <w:sz w:val="22"/>
                <w:szCs w:val="22"/>
              </w:rPr>
            </w:pPr>
            <w:r w:rsidRPr="001E0009">
              <w:rPr>
                <w:sz w:val="22"/>
                <w:szCs w:val="22"/>
              </w:rPr>
              <w:t>All incidents should be reported to the Facility Staff and Manager, Ext 51929, Safety Coordinator, Ext 53221, and/or Security 53333.</w:t>
            </w:r>
          </w:p>
          <w:p w14:paraId="44016226" w14:textId="77777777" w:rsidR="00D66F61" w:rsidRPr="001E0009" w:rsidRDefault="00D66F61" w:rsidP="00D66F61">
            <w:pPr>
              <w:pStyle w:val="Default"/>
              <w:rPr>
                <w:sz w:val="22"/>
                <w:szCs w:val="22"/>
              </w:rPr>
            </w:pPr>
            <w:r w:rsidRPr="001E0009">
              <w:rPr>
                <w:sz w:val="22"/>
                <w:szCs w:val="22"/>
              </w:rPr>
              <w:t xml:space="preserve">All injuries must be reported to SBMS </w:t>
            </w:r>
            <w:r>
              <w:rPr>
                <w:sz w:val="22"/>
                <w:szCs w:val="22"/>
              </w:rPr>
              <w:t>HSW Management</w:t>
            </w:r>
            <w:r w:rsidRPr="001E0009">
              <w:rPr>
                <w:sz w:val="22"/>
                <w:szCs w:val="22"/>
              </w:rPr>
              <w:t>, Ext 53221</w:t>
            </w:r>
            <w:r>
              <w:rPr>
                <w:sz w:val="22"/>
                <w:szCs w:val="22"/>
              </w:rPr>
              <w:t xml:space="preserve"> or 51269</w:t>
            </w:r>
            <w:r w:rsidRPr="001E000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Building Management</w:t>
            </w:r>
            <w:r w:rsidRPr="001E0009">
              <w:rPr>
                <w:sz w:val="22"/>
                <w:szCs w:val="22"/>
              </w:rPr>
              <w:t>, Ext 53105</w:t>
            </w:r>
            <w:r>
              <w:rPr>
                <w:sz w:val="22"/>
                <w:szCs w:val="22"/>
              </w:rPr>
              <w:t>.</w:t>
            </w:r>
          </w:p>
          <w:p w14:paraId="0F2AE957" w14:textId="041F2D71" w:rsidR="000531D3" w:rsidRPr="00874A73" w:rsidRDefault="000531D3" w:rsidP="00D66F61">
            <w:pPr>
              <w:ind w:left="284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  <w:tr w:rsidR="000531D3" w:rsidRPr="00874A73" w14:paraId="28E989AB" w14:textId="77777777">
        <w:trPr>
          <w:trHeight w:val="2339"/>
        </w:trPr>
        <w:tc>
          <w:tcPr>
            <w:tcW w:w="1865" w:type="dxa"/>
          </w:tcPr>
          <w:p w14:paraId="348681C8" w14:textId="77777777" w:rsidR="000531D3" w:rsidRPr="00874A73" w:rsidRDefault="000531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4A73">
              <w:rPr>
                <w:rFonts w:asciiTheme="minorHAnsi" w:hAnsiTheme="minorHAnsi"/>
                <w:b/>
                <w:sz w:val="22"/>
                <w:szCs w:val="22"/>
              </w:rPr>
              <w:t>Procedure</w:t>
            </w:r>
          </w:p>
        </w:tc>
        <w:tc>
          <w:tcPr>
            <w:tcW w:w="8341" w:type="dxa"/>
            <w:gridSpan w:val="3"/>
          </w:tcPr>
          <w:p w14:paraId="272DB365" w14:textId="77777777" w:rsidR="0087578F" w:rsidRPr="00874A73" w:rsidRDefault="0087578F" w:rsidP="0087578F">
            <w:pPr>
              <w:jc w:val="both"/>
              <w:rPr>
                <w:rFonts w:asciiTheme="minorHAnsi" w:eastAsia="Lucida Sans Unicode" w:hAnsiTheme="minorHAnsi"/>
                <w:b/>
                <w:sz w:val="22"/>
                <w:szCs w:val="22"/>
              </w:rPr>
            </w:pPr>
            <w:r w:rsidRPr="00874A73">
              <w:rPr>
                <w:rFonts w:asciiTheme="minorHAnsi" w:eastAsia="Lucida Sans Unicode" w:hAnsiTheme="minorHAnsi"/>
                <w:b/>
                <w:sz w:val="22"/>
                <w:szCs w:val="22"/>
              </w:rPr>
              <w:t>Golgi-Cox Histochemical Preparation</w:t>
            </w:r>
          </w:p>
          <w:p w14:paraId="1F47E616" w14:textId="77777777" w:rsidR="0087578F" w:rsidRPr="00874A73" w:rsidRDefault="0087578F" w:rsidP="0087578F">
            <w:pPr>
              <w:jc w:val="both"/>
              <w:rPr>
                <w:rFonts w:asciiTheme="minorHAnsi" w:eastAsia="Lucida Sans Unicode" w:hAnsiTheme="minorHAnsi"/>
                <w:b/>
                <w:sz w:val="22"/>
                <w:szCs w:val="22"/>
              </w:rPr>
            </w:pPr>
            <w:r w:rsidRPr="00874A73">
              <w:rPr>
                <w:rFonts w:asciiTheme="minorHAnsi" w:eastAsia="Lucida Sans Unicode" w:hAnsiTheme="minorHAnsi"/>
                <w:b/>
                <w:sz w:val="22"/>
                <w:szCs w:val="22"/>
              </w:rPr>
              <w:t>Note: Must be prepared in a fume hood</w:t>
            </w:r>
            <w:r w:rsidR="008418C2" w:rsidRPr="00874A73">
              <w:rPr>
                <w:rFonts w:asciiTheme="minorHAnsi" w:eastAsia="Lucida Sans Unicode" w:hAnsiTheme="minorHAnsi"/>
                <w:b/>
                <w:sz w:val="22"/>
                <w:szCs w:val="22"/>
              </w:rPr>
              <w:t xml:space="preserve"> under low light conditions</w:t>
            </w:r>
            <w:r w:rsidRPr="00874A73">
              <w:rPr>
                <w:rFonts w:asciiTheme="minorHAnsi" w:eastAsia="Lucida Sans Unicode" w:hAnsiTheme="minorHAnsi"/>
                <w:b/>
                <w:sz w:val="22"/>
                <w:szCs w:val="22"/>
              </w:rPr>
              <w:t>. Highly TOXIC. Must be prepared according to the following instructions.</w:t>
            </w:r>
            <w:r w:rsidR="008418C2" w:rsidRPr="00874A73">
              <w:rPr>
                <w:rFonts w:asciiTheme="minorHAnsi" w:eastAsia="Lucida Sans Unicode" w:hAnsiTheme="minorHAnsi"/>
                <w:b/>
                <w:sz w:val="22"/>
                <w:szCs w:val="22"/>
              </w:rPr>
              <w:t xml:space="preserve"> Label solution with correct </w:t>
            </w:r>
            <w:proofErr w:type="spellStart"/>
            <w:r w:rsidR="008418C2" w:rsidRPr="00874A73">
              <w:rPr>
                <w:rFonts w:asciiTheme="minorHAnsi" w:eastAsia="Lucida Sans Unicode" w:hAnsiTheme="minorHAnsi"/>
                <w:b/>
                <w:sz w:val="22"/>
                <w:szCs w:val="22"/>
              </w:rPr>
              <w:t>Chemwatch</w:t>
            </w:r>
            <w:proofErr w:type="spellEnd"/>
            <w:r w:rsidR="008418C2" w:rsidRPr="00874A73">
              <w:rPr>
                <w:rFonts w:asciiTheme="minorHAnsi" w:eastAsia="Lucida Sans Unicode" w:hAnsiTheme="minorHAnsi"/>
                <w:b/>
                <w:sz w:val="22"/>
                <w:szCs w:val="22"/>
              </w:rPr>
              <w:t xml:space="preserve"> chemical labels at all times.</w:t>
            </w:r>
          </w:p>
          <w:p w14:paraId="24529CE8" w14:textId="77777777" w:rsidR="0087578F" w:rsidRPr="00874A73" w:rsidRDefault="0087578F" w:rsidP="0087578F">
            <w:pPr>
              <w:jc w:val="both"/>
              <w:rPr>
                <w:rFonts w:asciiTheme="minorHAnsi" w:eastAsia="Lucida Sans Unicode" w:hAnsiTheme="minorHAnsi"/>
                <w:sz w:val="22"/>
                <w:szCs w:val="22"/>
              </w:rPr>
            </w:pPr>
          </w:p>
          <w:p w14:paraId="105A2BA1" w14:textId="77777777" w:rsidR="0084419A" w:rsidRPr="00874A73" w:rsidRDefault="0087578F" w:rsidP="0087578F">
            <w:pPr>
              <w:jc w:val="both"/>
              <w:rPr>
                <w:rFonts w:asciiTheme="minorHAnsi" w:eastAsia="Lucida Sans Unicode" w:hAnsiTheme="minorHAnsi"/>
                <w:sz w:val="22"/>
                <w:szCs w:val="22"/>
              </w:rPr>
            </w:pPr>
            <w:r w:rsidRPr="00874A73">
              <w:rPr>
                <w:rFonts w:asciiTheme="minorHAnsi" w:eastAsia="Lucida Sans Unicode" w:hAnsiTheme="minorHAnsi"/>
                <w:sz w:val="22"/>
                <w:szCs w:val="22"/>
              </w:rPr>
              <w:t xml:space="preserve">Makes </w:t>
            </w:r>
            <w:r w:rsidR="006A3EEC">
              <w:rPr>
                <w:rFonts w:asciiTheme="minorHAnsi" w:eastAsia="Lucida Sans Unicode" w:hAnsiTheme="minorHAnsi"/>
                <w:sz w:val="22"/>
                <w:szCs w:val="22"/>
              </w:rPr>
              <w:t>~</w:t>
            </w:r>
            <w:r w:rsidR="002A4177">
              <w:rPr>
                <w:rFonts w:asciiTheme="minorHAnsi" w:eastAsia="Lucida Sans Unicode" w:hAnsiTheme="minorHAnsi"/>
                <w:sz w:val="22"/>
                <w:szCs w:val="22"/>
              </w:rPr>
              <w:t xml:space="preserve">500mL </w:t>
            </w:r>
            <w:r w:rsidRPr="00874A73">
              <w:rPr>
                <w:rFonts w:asciiTheme="minorHAnsi" w:eastAsia="Lucida Sans Unicode" w:hAnsiTheme="minorHAnsi"/>
                <w:sz w:val="22"/>
                <w:szCs w:val="22"/>
              </w:rPr>
              <w:t xml:space="preserve"> of solution (~30mL solution per brain sample)</w:t>
            </w:r>
          </w:p>
          <w:p w14:paraId="6E486D91" w14:textId="77777777" w:rsidR="0087578F" w:rsidRPr="00874A73" w:rsidRDefault="0087578F" w:rsidP="0087578F">
            <w:pPr>
              <w:jc w:val="both"/>
              <w:rPr>
                <w:rFonts w:asciiTheme="minorHAnsi" w:eastAsia="Lucida Sans Unicode" w:hAnsiTheme="minorHAnsi"/>
                <w:sz w:val="22"/>
                <w:szCs w:val="22"/>
              </w:rPr>
            </w:pPr>
          </w:p>
          <w:p w14:paraId="6BA048B6" w14:textId="77777777" w:rsidR="0087578F" w:rsidRPr="00874A73" w:rsidRDefault="0087578F" w:rsidP="0087578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74A73">
              <w:rPr>
                <w:rFonts w:asciiTheme="minorHAnsi" w:hAnsiTheme="minorHAnsi"/>
                <w:sz w:val="22"/>
                <w:szCs w:val="22"/>
              </w:rPr>
              <w:t>Solution A: 5% Potassium</w:t>
            </w:r>
            <w:r w:rsidR="002A4177">
              <w:rPr>
                <w:rFonts w:asciiTheme="minorHAnsi" w:hAnsiTheme="minorHAnsi"/>
                <w:sz w:val="22"/>
                <w:szCs w:val="22"/>
              </w:rPr>
              <w:t xml:space="preserve"> dichromate solution (make in 25</w:t>
            </w:r>
            <w:r w:rsidRPr="00874A73">
              <w:rPr>
                <w:rFonts w:asciiTheme="minorHAnsi" w:hAnsiTheme="minorHAnsi"/>
                <w:sz w:val="22"/>
                <w:szCs w:val="22"/>
              </w:rPr>
              <w:t>0mL beaker)</w:t>
            </w:r>
          </w:p>
          <w:p w14:paraId="7F1263D3" w14:textId="77777777" w:rsidR="0087578F" w:rsidRPr="00874A73" w:rsidRDefault="002A4177" w:rsidP="0087578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87578F" w:rsidRPr="00874A73">
              <w:rPr>
                <w:rFonts w:asciiTheme="minorHAnsi" w:hAnsiTheme="minorHAnsi"/>
                <w:sz w:val="22"/>
                <w:szCs w:val="22"/>
              </w:rPr>
              <w:t>g of potassium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dichromate dissolved in 1</w:t>
            </w:r>
            <w:r w:rsidR="0087578F" w:rsidRPr="00874A73">
              <w:rPr>
                <w:rFonts w:asciiTheme="minorHAnsi" w:hAnsiTheme="minorHAnsi"/>
                <w:sz w:val="22"/>
                <w:szCs w:val="22"/>
              </w:rPr>
              <w:t>00mL of distilled H</w:t>
            </w:r>
            <w:r w:rsidR="0087578F" w:rsidRPr="00874A73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="0087578F" w:rsidRPr="00874A73">
              <w:rPr>
                <w:rFonts w:asciiTheme="minorHAnsi" w:hAnsiTheme="minorHAnsi"/>
                <w:sz w:val="22"/>
                <w:szCs w:val="22"/>
              </w:rPr>
              <w:t>O.</w:t>
            </w:r>
          </w:p>
          <w:p w14:paraId="7F8CA3A3" w14:textId="77777777" w:rsidR="0087578F" w:rsidRPr="00874A73" w:rsidRDefault="0087578F" w:rsidP="0087578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16EAC82" w14:textId="77777777" w:rsidR="0087578F" w:rsidRPr="00874A73" w:rsidRDefault="0087578F" w:rsidP="0087578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74A73">
              <w:rPr>
                <w:rFonts w:asciiTheme="minorHAnsi" w:hAnsiTheme="minorHAnsi"/>
                <w:sz w:val="22"/>
                <w:szCs w:val="22"/>
              </w:rPr>
              <w:t>Solution B: 5% Mercuric chloride solution</w:t>
            </w:r>
            <w:r w:rsidR="002A4177">
              <w:rPr>
                <w:rFonts w:asciiTheme="minorHAnsi" w:hAnsiTheme="minorHAnsi"/>
                <w:sz w:val="22"/>
                <w:szCs w:val="22"/>
              </w:rPr>
              <w:t xml:space="preserve"> (make in 250mL beaker)</w:t>
            </w:r>
          </w:p>
          <w:p w14:paraId="1DDCE0A7" w14:textId="77777777" w:rsidR="0087578F" w:rsidRPr="00874A73" w:rsidRDefault="002A4177" w:rsidP="0087578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87578F" w:rsidRPr="00874A73">
              <w:rPr>
                <w:rFonts w:asciiTheme="minorHAnsi" w:hAnsiTheme="minorHAnsi"/>
                <w:sz w:val="22"/>
                <w:szCs w:val="22"/>
              </w:rPr>
              <w:t xml:space="preserve">g of </w:t>
            </w:r>
            <w:r>
              <w:rPr>
                <w:rFonts w:asciiTheme="minorHAnsi" w:hAnsiTheme="minorHAnsi"/>
                <w:sz w:val="22"/>
                <w:szCs w:val="22"/>
              </w:rPr>
              <w:t>mercuric chloride dissolved in 1</w:t>
            </w:r>
            <w:r w:rsidR="0087578F" w:rsidRPr="00874A73">
              <w:rPr>
                <w:rFonts w:asciiTheme="minorHAnsi" w:hAnsiTheme="minorHAnsi"/>
                <w:sz w:val="22"/>
                <w:szCs w:val="22"/>
              </w:rPr>
              <w:t>00mL of distilled H</w:t>
            </w:r>
            <w:r w:rsidR="0087578F" w:rsidRPr="00874A73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="0087578F" w:rsidRPr="00874A73">
              <w:rPr>
                <w:rFonts w:asciiTheme="minorHAnsi" w:hAnsiTheme="minorHAnsi"/>
                <w:sz w:val="22"/>
                <w:szCs w:val="22"/>
              </w:rPr>
              <w:t>O.Use a magnetic stirrer and a hot plate (low-medium heat) to dissolve crystals.</w:t>
            </w:r>
          </w:p>
          <w:p w14:paraId="3DA32FF3" w14:textId="77777777" w:rsidR="0087578F" w:rsidRPr="00874A73" w:rsidRDefault="0087578F" w:rsidP="0087578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873497B" w14:textId="77777777" w:rsidR="0087578F" w:rsidRPr="00874A73" w:rsidRDefault="0087578F" w:rsidP="0087578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74A73">
              <w:rPr>
                <w:rFonts w:asciiTheme="minorHAnsi" w:hAnsiTheme="minorHAnsi"/>
                <w:sz w:val="22"/>
                <w:szCs w:val="22"/>
              </w:rPr>
              <w:t>Solution C: 5% Potassiu</w:t>
            </w:r>
            <w:r w:rsidR="002A4177">
              <w:rPr>
                <w:rFonts w:asciiTheme="minorHAnsi" w:hAnsiTheme="minorHAnsi"/>
                <w:sz w:val="22"/>
                <w:szCs w:val="22"/>
              </w:rPr>
              <w:t>m chromate solution (make in 500m</w:t>
            </w:r>
            <w:r w:rsidRPr="00874A73">
              <w:rPr>
                <w:rFonts w:asciiTheme="minorHAnsi" w:hAnsiTheme="minorHAnsi"/>
                <w:sz w:val="22"/>
                <w:szCs w:val="22"/>
              </w:rPr>
              <w:t>L beaker)</w:t>
            </w:r>
          </w:p>
          <w:p w14:paraId="39D6C31C" w14:textId="77777777" w:rsidR="0087578F" w:rsidRPr="00874A73" w:rsidRDefault="002A4177" w:rsidP="0087578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87578F" w:rsidRPr="00874A73">
              <w:rPr>
                <w:rFonts w:asciiTheme="minorHAnsi" w:hAnsiTheme="minorHAnsi"/>
                <w:sz w:val="22"/>
                <w:szCs w:val="22"/>
              </w:rPr>
              <w:t>g of po</w:t>
            </w:r>
            <w:r>
              <w:rPr>
                <w:rFonts w:asciiTheme="minorHAnsi" w:hAnsiTheme="minorHAnsi"/>
                <w:sz w:val="22"/>
                <w:szCs w:val="22"/>
              </w:rPr>
              <w:t>tassium chromate dissolved in 8</w:t>
            </w:r>
            <w:r w:rsidR="0087578F" w:rsidRPr="00874A73">
              <w:rPr>
                <w:rFonts w:asciiTheme="minorHAnsi" w:hAnsiTheme="minorHAnsi"/>
                <w:sz w:val="22"/>
                <w:szCs w:val="22"/>
              </w:rPr>
              <w:t>0mL of distilled H</w:t>
            </w:r>
            <w:r w:rsidR="0087578F" w:rsidRPr="00874A73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="0087578F" w:rsidRPr="00874A7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7F07D153" w14:textId="77777777" w:rsidR="0087578F" w:rsidRPr="00874A73" w:rsidRDefault="0087578F" w:rsidP="0087578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9F65A48" w14:textId="77777777" w:rsidR="0087578F" w:rsidRPr="00874A73" w:rsidRDefault="0087578F" w:rsidP="0087578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74A73">
              <w:rPr>
                <w:rFonts w:asciiTheme="minorHAnsi" w:hAnsiTheme="minorHAnsi"/>
                <w:sz w:val="22"/>
                <w:szCs w:val="22"/>
              </w:rPr>
              <w:t>Method:</w:t>
            </w:r>
          </w:p>
          <w:p w14:paraId="2AF2632F" w14:textId="77777777" w:rsidR="0087578F" w:rsidRPr="00874A73" w:rsidRDefault="0087578F" w:rsidP="0087578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74A73">
              <w:rPr>
                <w:rFonts w:asciiTheme="minorHAnsi" w:hAnsiTheme="minorHAnsi"/>
                <w:sz w:val="22"/>
                <w:szCs w:val="22"/>
              </w:rPr>
              <w:t>1. Furth</w:t>
            </w:r>
            <w:r w:rsidR="002A4177">
              <w:rPr>
                <w:rFonts w:asciiTheme="minorHAnsi" w:hAnsiTheme="minorHAnsi"/>
                <w:sz w:val="22"/>
                <w:szCs w:val="22"/>
              </w:rPr>
              <w:t>er dilute Solution C by adding 2</w:t>
            </w:r>
            <w:r w:rsidRPr="00874A73">
              <w:rPr>
                <w:rFonts w:asciiTheme="minorHAnsi" w:hAnsiTheme="minorHAnsi"/>
                <w:sz w:val="22"/>
                <w:szCs w:val="22"/>
              </w:rPr>
              <w:t>00mL of distilled H</w:t>
            </w:r>
            <w:r w:rsidRPr="00874A73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  <w:r w:rsidRPr="00874A73">
              <w:rPr>
                <w:rFonts w:asciiTheme="minorHAnsi" w:hAnsiTheme="minorHAnsi"/>
                <w:sz w:val="22"/>
                <w:szCs w:val="22"/>
              </w:rPr>
              <w:t>O.</w:t>
            </w:r>
          </w:p>
          <w:p w14:paraId="2FD3D28C" w14:textId="77777777" w:rsidR="0087578F" w:rsidRPr="00874A73" w:rsidRDefault="0087578F" w:rsidP="0087578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74A73">
              <w:rPr>
                <w:rFonts w:asciiTheme="minorHAnsi" w:hAnsiTheme="minorHAnsi"/>
                <w:sz w:val="22"/>
                <w:szCs w:val="22"/>
              </w:rPr>
              <w:t>2. Mix Solution A with Solution B</w:t>
            </w:r>
            <w:r w:rsidR="002A4177">
              <w:rPr>
                <w:rFonts w:asciiTheme="minorHAnsi" w:hAnsiTheme="minorHAnsi"/>
                <w:sz w:val="22"/>
                <w:szCs w:val="22"/>
              </w:rPr>
              <w:t xml:space="preserve"> slowly</w:t>
            </w:r>
            <w:r w:rsidRPr="00874A73">
              <w:rPr>
                <w:rFonts w:asciiTheme="minorHAnsi" w:hAnsiTheme="minorHAnsi"/>
                <w:sz w:val="22"/>
                <w:szCs w:val="22"/>
              </w:rPr>
              <w:t xml:space="preserve"> thus creating Solution AB.</w:t>
            </w:r>
          </w:p>
          <w:p w14:paraId="6C4121D8" w14:textId="77777777" w:rsidR="0087578F" w:rsidRPr="00874A73" w:rsidRDefault="0087578F" w:rsidP="0087578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74A73">
              <w:rPr>
                <w:rFonts w:asciiTheme="minorHAnsi" w:hAnsiTheme="minorHAnsi"/>
                <w:sz w:val="22"/>
                <w:szCs w:val="22"/>
              </w:rPr>
              <w:t>3. Pour Solution AB slowly into Solution C while stirring on a hot plate (low-medium heat).</w:t>
            </w:r>
          </w:p>
          <w:p w14:paraId="19BC4545" w14:textId="77777777" w:rsidR="0087578F" w:rsidRPr="00874A73" w:rsidRDefault="0087578F" w:rsidP="0087578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74A73">
              <w:rPr>
                <w:rFonts w:asciiTheme="minorHAnsi" w:hAnsiTheme="minorHAnsi"/>
                <w:sz w:val="22"/>
                <w:szCs w:val="22"/>
              </w:rPr>
              <w:t>4. Stir on hot plate until dark orange to red in colour. Solution will be cloudy when completed.</w:t>
            </w:r>
          </w:p>
          <w:p w14:paraId="66BA2DD3" w14:textId="77777777" w:rsidR="006F3EAF" w:rsidRPr="00874A73" w:rsidRDefault="006F3EAF" w:rsidP="0087578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74A73">
              <w:rPr>
                <w:rFonts w:asciiTheme="minorHAnsi" w:hAnsiTheme="minorHAnsi"/>
                <w:sz w:val="22"/>
                <w:szCs w:val="22"/>
              </w:rPr>
              <w:t>5</w:t>
            </w:r>
            <w:r w:rsidR="0087578F" w:rsidRPr="00874A73">
              <w:rPr>
                <w:rFonts w:asciiTheme="minorHAnsi" w:hAnsiTheme="minorHAnsi"/>
                <w:sz w:val="22"/>
                <w:szCs w:val="22"/>
              </w:rPr>
              <w:t>. Pour completed solution into a</w:t>
            </w:r>
            <w:r w:rsidR="002A4177">
              <w:rPr>
                <w:rFonts w:asciiTheme="minorHAnsi" w:hAnsiTheme="minorHAnsi"/>
                <w:sz w:val="22"/>
                <w:szCs w:val="22"/>
              </w:rPr>
              <w:t xml:space="preserve"> plastic Golgi-Cox solution container</w:t>
            </w:r>
            <w:r w:rsidR="0087578F" w:rsidRPr="00874A7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874A73">
              <w:rPr>
                <w:rFonts w:asciiTheme="minorHAnsi" w:hAnsiTheme="minorHAnsi"/>
                <w:sz w:val="22"/>
                <w:szCs w:val="22"/>
              </w:rPr>
              <w:t xml:space="preserve">validate the exterior of the bottle and cap are clean and residue-free. </w:t>
            </w:r>
          </w:p>
          <w:p w14:paraId="0F7CD59E" w14:textId="77777777" w:rsidR="0087578F" w:rsidRPr="00874A73" w:rsidRDefault="006F3EAF" w:rsidP="0087578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74A73">
              <w:rPr>
                <w:rFonts w:asciiTheme="minorHAnsi" w:hAnsiTheme="minorHAnsi"/>
                <w:sz w:val="22"/>
                <w:szCs w:val="22"/>
              </w:rPr>
              <w:t>6</w:t>
            </w:r>
            <w:r w:rsidR="008418C2" w:rsidRPr="00874A73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2A4177">
              <w:rPr>
                <w:rFonts w:asciiTheme="minorHAnsi" w:hAnsiTheme="minorHAnsi"/>
                <w:sz w:val="22"/>
                <w:szCs w:val="22"/>
              </w:rPr>
              <w:t>Label the container appropriately and</w:t>
            </w:r>
            <w:r w:rsidR="0087578F" w:rsidRPr="00874A73">
              <w:rPr>
                <w:rFonts w:asciiTheme="minorHAnsi" w:hAnsiTheme="minorHAnsi"/>
                <w:sz w:val="22"/>
                <w:szCs w:val="22"/>
              </w:rPr>
              <w:t xml:space="preserve"> place in the 'dark' for 5 days (</w:t>
            </w:r>
            <w:proofErr w:type="spellStart"/>
            <w:r w:rsidR="0087578F" w:rsidRPr="00874A73">
              <w:rPr>
                <w:rFonts w:asciiTheme="minorHAnsi" w:hAnsiTheme="minorHAnsi"/>
                <w:sz w:val="22"/>
                <w:szCs w:val="22"/>
              </w:rPr>
              <w:t>ie</w:t>
            </w:r>
            <w:proofErr w:type="spellEnd"/>
            <w:r w:rsidR="0087578F" w:rsidRPr="00874A73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874A73">
              <w:rPr>
                <w:rFonts w:asciiTheme="minorHAnsi" w:hAnsiTheme="minorHAnsi"/>
                <w:sz w:val="22"/>
                <w:szCs w:val="22"/>
              </w:rPr>
              <w:t>L</w:t>
            </w:r>
            <w:r w:rsidR="0087578F" w:rsidRPr="00874A73">
              <w:rPr>
                <w:rFonts w:asciiTheme="minorHAnsi" w:hAnsiTheme="minorHAnsi"/>
                <w:sz w:val="22"/>
                <w:szCs w:val="22"/>
              </w:rPr>
              <w:t>ockable</w:t>
            </w:r>
            <w:r w:rsidRPr="00874A73">
              <w:rPr>
                <w:rFonts w:asciiTheme="minorHAnsi" w:hAnsiTheme="minorHAnsi"/>
                <w:sz w:val="22"/>
                <w:szCs w:val="22"/>
              </w:rPr>
              <w:t xml:space="preserve"> chemical</w:t>
            </w:r>
            <w:r w:rsidR="0087578F" w:rsidRPr="00874A73">
              <w:rPr>
                <w:rFonts w:asciiTheme="minorHAnsi" w:hAnsiTheme="minorHAnsi"/>
                <w:sz w:val="22"/>
                <w:szCs w:val="22"/>
              </w:rPr>
              <w:t xml:space="preserve"> cupboard</w:t>
            </w:r>
            <w:r w:rsidRPr="00874A73">
              <w:rPr>
                <w:rFonts w:asciiTheme="minorHAnsi" w:hAnsiTheme="minorHAnsi"/>
                <w:sz w:val="22"/>
                <w:szCs w:val="22"/>
              </w:rPr>
              <w:t xml:space="preserve"> as specified by Histology facility staff</w:t>
            </w:r>
            <w:r w:rsidR="0087578F" w:rsidRPr="00874A73">
              <w:rPr>
                <w:rFonts w:asciiTheme="minorHAnsi" w:hAnsiTheme="minorHAnsi"/>
                <w:sz w:val="22"/>
                <w:szCs w:val="22"/>
              </w:rPr>
              <w:t>).</w:t>
            </w:r>
            <w:r w:rsidR="00362E60" w:rsidRPr="00874A73">
              <w:rPr>
                <w:rFonts w:asciiTheme="minorHAnsi" w:hAnsiTheme="minorHAnsi"/>
                <w:sz w:val="22"/>
                <w:szCs w:val="22"/>
              </w:rPr>
              <w:t xml:space="preserve"> Check </w:t>
            </w:r>
            <w:r w:rsidR="008418C2" w:rsidRPr="00874A73">
              <w:rPr>
                <w:rFonts w:asciiTheme="minorHAnsi" w:hAnsiTheme="minorHAnsi"/>
                <w:sz w:val="22"/>
                <w:szCs w:val="22"/>
              </w:rPr>
              <w:t>DAILY</w:t>
            </w:r>
            <w:r w:rsidR="00362E60" w:rsidRPr="00874A73">
              <w:rPr>
                <w:rFonts w:asciiTheme="minorHAnsi" w:hAnsiTheme="minorHAnsi"/>
                <w:sz w:val="22"/>
                <w:szCs w:val="22"/>
              </w:rPr>
              <w:t xml:space="preserve"> for any signs of leakage or oxidation.</w:t>
            </w:r>
          </w:p>
          <w:p w14:paraId="431BB955" w14:textId="77777777" w:rsidR="0087578F" w:rsidRPr="00874A73" w:rsidRDefault="0087578F" w:rsidP="0087578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74A73">
              <w:rPr>
                <w:rFonts w:asciiTheme="minorHAnsi" w:hAnsiTheme="minorHAnsi"/>
                <w:sz w:val="22"/>
                <w:szCs w:val="22"/>
              </w:rPr>
              <w:t xml:space="preserve">5. </w:t>
            </w:r>
            <w:r w:rsidR="008418C2" w:rsidRPr="00874A73">
              <w:rPr>
                <w:rFonts w:asciiTheme="minorHAnsi" w:hAnsiTheme="minorHAnsi"/>
                <w:sz w:val="22"/>
                <w:szCs w:val="22"/>
              </w:rPr>
              <w:t xml:space="preserve">Following </w:t>
            </w:r>
            <w:r w:rsidRPr="00874A73">
              <w:rPr>
                <w:rFonts w:asciiTheme="minorHAnsi" w:hAnsiTheme="minorHAnsi"/>
                <w:sz w:val="22"/>
                <w:szCs w:val="22"/>
              </w:rPr>
              <w:t>5 days, filter fresh Golgi Cox solution</w:t>
            </w:r>
            <w:r w:rsidR="008418C2" w:rsidRPr="00874A73">
              <w:rPr>
                <w:rFonts w:asciiTheme="minorHAnsi" w:hAnsiTheme="minorHAnsi"/>
                <w:sz w:val="22"/>
                <w:szCs w:val="22"/>
              </w:rPr>
              <w:t xml:space="preserve"> into a new </w:t>
            </w:r>
            <w:r w:rsidR="00932234">
              <w:rPr>
                <w:rFonts w:asciiTheme="minorHAnsi" w:hAnsiTheme="minorHAnsi"/>
                <w:sz w:val="22"/>
                <w:szCs w:val="22"/>
              </w:rPr>
              <w:t>Golgi-Cox solution container</w:t>
            </w:r>
            <w:r w:rsidR="008418C2" w:rsidRPr="00874A73">
              <w:rPr>
                <w:rFonts w:asciiTheme="minorHAnsi" w:hAnsiTheme="minorHAnsi"/>
                <w:sz w:val="22"/>
                <w:szCs w:val="22"/>
              </w:rPr>
              <w:t xml:space="preserve"> in the fume hood and store</w:t>
            </w:r>
            <w:r w:rsidR="00932234">
              <w:rPr>
                <w:rFonts w:asciiTheme="minorHAnsi" w:hAnsiTheme="minorHAnsi"/>
                <w:sz w:val="22"/>
                <w:szCs w:val="22"/>
              </w:rPr>
              <w:t xml:space="preserve"> and label</w:t>
            </w:r>
            <w:r w:rsidR="008418C2" w:rsidRPr="00874A73">
              <w:rPr>
                <w:rFonts w:asciiTheme="minorHAnsi" w:hAnsiTheme="minorHAnsi"/>
                <w:sz w:val="22"/>
                <w:szCs w:val="22"/>
              </w:rPr>
              <w:t xml:space="preserve"> appropriately.</w:t>
            </w:r>
            <w:r w:rsidR="005A7FAA" w:rsidRPr="00874A73">
              <w:rPr>
                <w:rFonts w:asciiTheme="minorHAnsi" w:hAnsiTheme="minorHAnsi"/>
                <w:sz w:val="22"/>
                <w:szCs w:val="22"/>
              </w:rPr>
              <w:t xml:space="preserve"> This is the </w:t>
            </w:r>
            <w:r w:rsidR="00932234">
              <w:rPr>
                <w:rFonts w:asciiTheme="minorHAnsi" w:hAnsiTheme="minorHAnsi"/>
                <w:sz w:val="22"/>
                <w:szCs w:val="22"/>
              </w:rPr>
              <w:t>working</w:t>
            </w:r>
            <w:r w:rsidR="005A7FAA" w:rsidRPr="00874A73">
              <w:rPr>
                <w:rFonts w:asciiTheme="minorHAnsi" w:hAnsiTheme="minorHAnsi"/>
                <w:sz w:val="22"/>
                <w:szCs w:val="22"/>
              </w:rPr>
              <w:t xml:space="preserve"> solution.</w:t>
            </w:r>
            <w:r w:rsidR="0014649B" w:rsidRPr="00874A73">
              <w:rPr>
                <w:rFonts w:asciiTheme="minorHAnsi" w:hAnsiTheme="minorHAnsi"/>
                <w:sz w:val="22"/>
                <w:szCs w:val="22"/>
              </w:rPr>
              <w:t xml:space="preserve"> Thi</w:t>
            </w:r>
            <w:r w:rsidR="00932234">
              <w:rPr>
                <w:rFonts w:asciiTheme="minorHAnsi" w:hAnsiTheme="minorHAnsi"/>
                <w:sz w:val="22"/>
                <w:szCs w:val="22"/>
              </w:rPr>
              <w:t>s is stable for approximately 14</w:t>
            </w:r>
            <w:r w:rsidR="0014649B" w:rsidRPr="00874A73">
              <w:rPr>
                <w:rFonts w:asciiTheme="minorHAnsi" w:hAnsiTheme="minorHAnsi"/>
                <w:sz w:val="22"/>
                <w:szCs w:val="22"/>
              </w:rPr>
              <w:t xml:space="preserve"> days.</w:t>
            </w:r>
          </w:p>
          <w:p w14:paraId="19A1CECB" w14:textId="77777777" w:rsidR="0087578F" w:rsidRPr="00874A73" w:rsidRDefault="0087578F" w:rsidP="0087578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F86FE36" w14:textId="77777777" w:rsidR="008418C2" w:rsidRPr="00874A73" w:rsidRDefault="008418C2" w:rsidP="008418C2">
            <w:pPr>
              <w:jc w:val="both"/>
              <w:rPr>
                <w:rFonts w:asciiTheme="minorHAnsi" w:eastAsia="Lucida Sans Unicode" w:hAnsiTheme="minorHAnsi"/>
                <w:b/>
                <w:sz w:val="22"/>
                <w:szCs w:val="22"/>
              </w:rPr>
            </w:pPr>
            <w:r w:rsidRPr="00874A73">
              <w:rPr>
                <w:rFonts w:asciiTheme="minorHAnsi" w:eastAsia="Lucida Sans Unicode" w:hAnsiTheme="minorHAnsi"/>
                <w:b/>
                <w:sz w:val="22"/>
                <w:szCs w:val="22"/>
              </w:rPr>
              <w:t>Golgi-Cox Histochemical Staining</w:t>
            </w:r>
          </w:p>
          <w:p w14:paraId="28D34DDD" w14:textId="77777777" w:rsidR="0087578F" w:rsidRPr="00874A73" w:rsidRDefault="0087578F" w:rsidP="0087578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74A73">
              <w:rPr>
                <w:rFonts w:asciiTheme="minorHAnsi" w:hAnsiTheme="minorHAnsi"/>
                <w:sz w:val="22"/>
                <w:szCs w:val="22"/>
              </w:rPr>
              <w:t xml:space="preserve">1. Pour 30mL of filtered Golgi-Cox solution into a </w:t>
            </w:r>
            <w:r w:rsidR="008418C2" w:rsidRPr="00874A73">
              <w:rPr>
                <w:rFonts w:asciiTheme="minorHAnsi" w:hAnsiTheme="minorHAnsi"/>
                <w:sz w:val="22"/>
                <w:szCs w:val="22"/>
              </w:rPr>
              <w:t>sealable pre-approved specimen</w:t>
            </w:r>
            <w:r w:rsidRPr="00874A73">
              <w:rPr>
                <w:rFonts w:asciiTheme="minorHAnsi" w:hAnsiTheme="minorHAnsi"/>
                <w:sz w:val="22"/>
                <w:szCs w:val="22"/>
              </w:rPr>
              <w:t xml:space="preserve"> container.</w:t>
            </w:r>
          </w:p>
          <w:p w14:paraId="4D5ECEA8" w14:textId="77777777" w:rsidR="0087578F" w:rsidRPr="00874A73" w:rsidRDefault="0087578F" w:rsidP="0087578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74A73">
              <w:rPr>
                <w:rFonts w:asciiTheme="minorHAnsi" w:hAnsiTheme="minorHAnsi"/>
                <w:sz w:val="22"/>
                <w:szCs w:val="22"/>
              </w:rPr>
              <w:t xml:space="preserve">2. </w:t>
            </w:r>
            <w:r w:rsidR="008418C2" w:rsidRPr="00874A73">
              <w:rPr>
                <w:rFonts w:asciiTheme="minorHAnsi" w:hAnsiTheme="minorHAnsi"/>
                <w:sz w:val="22"/>
                <w:szCs w:val="22"/>
              </w:rPr>
              <w:t>Remove freshly excised</w:t>
            </w:r>
            <w:r w:rsidRPr="00874A73">
              <w:rPr>
                <w:rFonts w:asciiTheme="minorHAnsi" w:hAnsiTheme="minorHAnsi"/>
                <w:sz w:val="22"/>
                <w:szCs w:val="22"/>
              </w:rPr>
              <w:t xml:space="preserve"> brain (can keep whole or halve</w:t>
            </w:r>
            <w:r w:rsidR="008418C2" w:rsidRPr="00874A73">
              <w:rPr>
                <w:rFonts w:asciiTheme="minorHAnsi" w:hAnsiTheme="minorHAnsi"/>
                <w:sz w:val="22"/>
                <w:szCs w:val="22"/>
              </w:rPr>
              <w:t xml:space="preserve"> hemispheres</w:t>
            </w:r>
            <w:r w:rsidRPr="00874A73">
              <w:rPr>
                <w:rFonts w:asciiTheme="minorHAnsi" w:hAnsiTheme="minorHAnsi"/>
                <w:sz w:val="22"/>
                <w:szCs w:val="22"/>
              </w:rPr>
              <w:t xml:space="preserve">) and place </w:t>
            </w:r>
            <w:r w:rsidR="008418C2" w:rsidRPr="00874A73">
              <w:rPr>
                <w:rFonts w:asciiTheme="minorHAnsi" w:hAnsiTheme="minorHAnsi"/>
                <w:sz w:val="22"/>
                <w:szCs w:val="22"/>
              </w:rPr>
              <w:t xml:space="preserve">sample </w:t>
            </w:r>
            <w:r w:rsidRPr="00874A73">
              <w:rPr>
                <w:rFonts w:asciiTheme="minorHAnsi" w:hAnsiTheme="minorHAnsi"/>
                <w:sz w:val="22"/>
                <w:szCs w:val="22"/>
              </w:rPr>
              <w:t xml:space="preserve">into </w:t>
            </w:r>
            <w:r w:rsidR="008418C2" w:rsidRPr="00874A73">
              <w:rPr>
                <w:rFonts w:asciiTheme="minorHAnsi" w:hAnsiTheme="minorHAnsi"/>
                <w:sz w:val="22"/>
                <w:szCs w:val="22"/>
              </w:rPr>
              <w:t>specimen container.</w:t>
            </w:r>
          </w:p>
          <w:p w14:paraId="492AE5C9" w14:textId="77777777" w:rsidR="0087578F" w:rsidRPr="00874A73" w:rsidRDefault="0087578F" w:rsidP="0087578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74A73"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r w:rsidR="003A1673">
              <w:rPr>
                <w:rFonts w:asciiTheme="minorHAnsi" w:hAnsiTheme="minorHAnsi"/>
                <w:sz w:val="22"/>
                <w:szCs w:val="22"/>
              </w:rPr>
              <w:t>Ensure tubes are labelled correctly.</w:t>
            </w:r>
          </w:p>
          <w:p w14:paraId="0DBE394C" w14:textId="77777777" w:rsidR="0087578F" w:rsidRPr="00874A73" w:rsidRDefault="003A1673" w:rsidP="0087578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 Incubate at 37°C</w:t>
            </w:r>
            <w:r w:rsidR="00615AA5">
              <w:rPr>
                <w:rFonts w:asciiTheme="minorHAnsi" w:hAnsiTheme="minorHAnsi"/>
                <w:sz w:val="22"/>
                <w:szCs w:val="22"/>
              </w:rPr>
              <w:t xml:space="preserve">. Incubation times may vary and should be optimised for the tissue of interest </w:t>
            </w:r>
            <w:proofErr w:type="spellStart"/>
            <w:r w:rsidR="00615AA5">
              <w:rPr>
                <w:rFonts w:asciiTheme="minorHAnsi" w:hAnsiTheme="minorHAnsi"/>
                <w:sz w:val="22"/>
                <w:szCs w:val="22"/>
              </w:rPr>
              <w:t>eg.</w:t>
            </w:r>
            <w:proofErr w:type="spellEnd"/>
            <w:r w:rsidR="00615AA5">
              <w:rPr>
                <w:rFonts w:asciiTheme="minorHAnsi" w:hAnsiTheme="minorHAnsi"/>
                <w:sz w:val="22"/>
                <w:szCs w:val="22"/>
              </w:rPr>
              <w:t xml:space="preserve"> Incubate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for 6</w:t>
            </w:r>
            <w:r w:rsidR="0087578F" w:rsidRPr="00874A73">
              <w:rPr>
                <w:rFonts w:asciiTheme="minorHAnsi" w:hAnsiTheme="minorHAnsi"/>
                <w:sz w:val="22"/>
                <w:szCs w:val="22"/>
              </w:rPr>
              <w:t xml:space="preserve"> days (for 7-8wo male Wistar rat amygdala).</w:t>
            </w:r>
            <w:r w:rsidR="00615AA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5A8D3F4" w14:textId="77777777" w:rsidR="0087578F" w:rsidRPr="00874A73" w:rsidRDefault="0087578F" w:rsidP="0087578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8D80C16" w14:textId="77777777" w:rsidR="00B02632" w:rsidRPr="00874A73" w:rsidRDefault="0087578F" w:rsidP="00B0263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74A73">
              <w:rPr>
                <w:rFonts w:asciiTheme="minorHAnsi" w:hAnsiTheme="minorHAnsi"/>
                <w:sz w:val="22"/>
                <w:szCs w:val="22"/>
              </w:rPr>
              <w:t xml:space="preserve">Following </w:t>
            </w:r>
            <w:r w:rsidR="002E29D1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874A73">
              <w:rPr>
                <w:rFonts w:asciiTheme="minorHAnsi" w:hAnsiTheme="minorHAnsi"/>
                <w:sz w:val="22"/>
                <w:szCs w:val="22"/>
              </w:rPr>
              <w:t xml:space="preserve">staining period, discard </w:t>
            </w:r>
            <w:r w:rsidR="008418C2" w:rsidRPr="00874A73">
              <w:rPr>
                <w:rFonts w:asciiTheme="minorHAnsi" w:hAnsiTheme="minorHAnsi"/>
                <w:sz w:val="22"/>
                <w:szCs w:val="22"/>
              </w:rPr>
              <w:t xml:space="preserve">all </w:t>
            </w:r>
            <w:r w:rsidRPr="00874A73">
              <w:rPr>
                <w:rFonts w:asciiTheme="minorHAnsi" w:hAnsiTheme="minorHAnsi"/>
                <w:sz w:val="22"/>
                <w:szCs w:val="22"/>
              </w:rPr>
              <w:t>waste solution</w:t>
            </w:r>
            <w:r w:rsidR="005A7FAA" w:rsidRPr="00874A73">
              <w:rPr>
                <w:rFonts w:asciiTheme="minorHAnsi" w:hAnsiTheme="minorHAnsi"/>
                <w:sz w:val="22"/>
                <w:szCs w:val="22"/>
              </w:rPr>
              <w:t xml:space="preserve"> and remaining stock solution</w:t>
            </w:r>
            <w:r w:rsidRPr="00874A73">
              <w:rPr>
                <w:rFonts w:asciiTheme="minorHAnsi" w:hAnsiTheme="minorHAnsi"/>
                <w:sz w:val="22"/>
                <w:szCs w:val="22"/>
              </w:rPr>
              <w:t xml:space="preserve"> in appropriate chemical waste container.</w:t>
            </w:r>
          </w:p>
          <w:p w14:paraId="235476AB" w14:textId="77777777" w:rsidR="00B02632" w:rsidRPr="00874A73" w:rsidRDefault="00B02632" w:rsidP="00B0263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A594D51" w14:textId="77777777" w:rsidR="00B02632" w:rsidRPr="00874A73" w:rsidRDefault="00B02632" w:rsidP="00B02632">
            <w:pPr>
              <w:jc w:val="both"/>
              <w:rPr>
                <w:rFonts w:asciiTheme="minorHAnsi" w:eastAsia="Lucida Sans Unicode" w:hAnsiTheme="minorHAnsi"/>
                <w:b/>
                <w:sz w:val="22"/>
                <w:szCs w:val="22"/>
              </w:rPr>
            </w:pPr>
            <w:r w:rsidRPr="00874A73">
              <w:rPr>
                <w:rFonts w:asciiTheme="minorHAnsi" w:eastAsia="Lucida Sans Unicode" w:hAnsiTheme="minorHAnsi"/>
                <w:b/>
                <w:sz w:val="22"/>
                <w:szCs w:val="22"/>
              </w:rPr>
              <w:t>Golgi-Cox Histochemical Post-processing</w:t>
            </w:r>
          </w:p>
          <w:p w14:paraId="4EF81C67" w14:textId="77777777" w:rsidR="00B02632" w:rsidRPr="00874A73" w:rsidRDefault="00B02632" w:rsidP="00B02632">
            <w:pPr>
              <w:jc w:val="both"/>
              <w:rPr>
                <w:rFonts w:asciiTheme="minorHAnsi" w:eastAsia="Lucida Sans Unicode" w:hAnsiTheme="minorHAnsi"/>
                <w:b/>
                <w:sz w:val="22"/>
                <w:szCs w:val="22"/>
              </w:rPr>
            </w:pPr>
            <w:r w:rsidRPr="00874A73">
              <w:rPr>
                <w:rFonts w:asciiTheme="minorHAnsi" w:eastAsia="Lucida Sans Unicode" w:hAnsiTheme="minorHAnsi"/>
                <w:b/>
                <w:sz w:val="22"/>
                <w:szCs w:val="22"/>
              </w:rPr>
              <w:t xml:space="preserve">Note: Must be prepared in a fume hood under low light conditions. Highly TOXIC. Must be prepared according to the following instructions. Label solution with correct </w:t>
            </w:r>
            <w:proofErr w:type="spellStart"/>
            <w:r w:rsidRPr="00874A73">
              <w:rPr>
                <w:rFonts w:asciiTheme="minorHAnsi" w:eastAsia="Lucida Sans Unicode" w:hAnsiTheme="minorHAnsi"/>
                <w:b/>
                <w:sz w:val="22"/>
                <w:szCs w:val="22"/>
              </w:rPr>
              <w:t>Chemwatch</w:t>
            </w:r>
            <w:proofErr w:type="spellEnd"/>
            <w:r w:rsidRPr="00874A73">
              <w:rPr>
                <w:rFonts w:asciiTheme="minorHAnsi" w:eastAsia="Lucida Sans Unicode" w:hAnsiTheme="minorHAnsi"/>
                <w:b/>
                <w:sz w:val="22"/>
                <w:szCs w:val="22"/>
              </w:rPr>
              <w:t xml:space="preserve"> chemical labels at all times.</w:t>
            </w:r>
          </w:p>
          <w:p w14:paraId="1F667E8D" w14:textId="77777777" w:rsidR="00B02632" w:rsidRPr="00874A73" w:rsidRDefault="00B02632" w:rsidP="00B02632">
            <w:pPr>
              <w:jc w:val="both"/>
              <w:rPr>
                <w:rFonts w:asciiTheme="minorHAnsi" w:eastAsia="Lucida Sans Unicode" w:hAnsiTheme="minorHAnsi"/>
                <w:b/>
                <w:sz w:val="22"/>
                <w:szCs w:val="22"/>
              </w:rPr>
            </w:pPr>
          </w:p>
          <w:p w14:paraId="3A11A69D" w14:textId="77777777" w:rsidR="00B02632" w:rsidRPr="00874A73" w:rsidRDefault="00B02632" w:rsidP="00B02632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</w:pPr>
            <w:r w:rsidRPr="00874A73"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>1. Cut stained specimen on vibratome (Refer to Histology lab SOP – Operating the vibratome), and place slices in well plates containing 30% sucrose in 0.1M PBS or distilled water.</w:t>
            </w:r>
          </w:p>
          <w:p w14:paraId="5231A223" w14:textId="77777777" w:rsidR="00B02632" w:rsidRPr="00874A73" w:rsidRDefault="00C750DC" w:rsidP="00B02632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</w:pPr>
            <w:r w:rsidRPr="00874A73"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>2</w:t>
            </w:r>
            <w:r w:rsidR="00B02632" w:rsidRPr="00874A73"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>. Dehydrate</w:t>
            </w:r>
            <w:r w:rsidRPr="00874A73"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 xml:space="preserve"> slices</w:t>
            </w:r>
            <w:r w:rsidR="00B02632" w:rsidRPr="00874A73"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 xml:space="preserve"> in 50% ethanol for 5 minutes</w:t>
            </w:r>
            <w:r w:rsidRPr="00874A73"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>.</w:t>
            </w:r>
          </w:p>
          <w:p w14:paraId="5525EF08" w14:textId="77777777" w:rsidR="00B02632" w:rsidRPr="00874A73" w:rsidRDefault="00C750DC" w:rsidP="00B02632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</w:pPr>
            <w:r w:rsidRPr="00874A73"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>3</w:t>
            </w:r>
            <w:r w:rsidR="00B02632" w:rsidRPr="00874A73"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>. Place in 0.1M ammonia solution for 30 minutes</w:t>
            </w:r>
            <w:r w:rsidR="004F28B3"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 xml:space="preserve"> in the dark. Cover with alfoil.</w:t>
            </w:r>
          </w:p>
          <w:p w14:paraId="2B4FE956" w14:textId="77777777" w:rsidR="00B02632" w:rsidRPr="00874A73" w:rsidRDefault="00C750DC" w:rsidP="00B02632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</w:pPr>
            <w:r w:rsidRPr="00874A73"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>4</w:t>
            </w:r>
            <w:r w:rsidR="00B02632" w:rsidRPr="00874A73"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>. Rinse twice with distilled water for 5 minutes each</w:t>
            </w:r>
            <w:r w:rsidRPr="00874A73"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>.</w:t>
            </w:r>
          </w:p>
          <w:p w14:paraId="33B76382" w14:textId="77777777" w:rsidR="00B02632" w:rsidRPr="00874A73" w:rsidRDefault="00C750DC" w:rsidP="00B02632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</w:pPr>
            <w:r w:rsidRPr="00874A73"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>5</w:t>
            </w:r>
            <w:r w:rsidR="00B02632" w:rsidRPr="00874A73"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 xml:space="preserve">. Place in Fujifilm </w:t>
            </w:r>
            <w:r w:rsidRPr="00874A73"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 xml:space="preserve">or photo fixer </w:t>
            </w:r>
            <w:r w:rsidR="00B02632" w:rsidRPr="00874A73"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>solution for 30 minutes in the dark</w:t>
            </w:r>
            <w:r w:rsidRPr="00874A73"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 xml:space="preserve">. </w:t>
            </w:r>
            <w:r w:rsidR="004F28B3"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>Cover with</w:t>
            </w:r>
            <w:r w:rsidRPr="00874A73"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 xml:space="preserve"> alfoil.</w:t>
            </w:r>
          </w:p>
          <w:p w14:paraId="1D712ED9" w14:textId="77777777" w:rsidR="00B02632" w:rsidRPr="00874A73" w:rsidRDefault="00C750DC" w:rsidP="00B02632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</w:pPr>
            <w:r w:rsidRPr="00874A73"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lastRenderedPageBreak/>
              <w:t>6</w:t>
            </w:r>
            <w:r w:rsidR="00B02632" w:rsidRPr="00874A73"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>. Rinse twice with distilled water for 2 minutes each</w:t>
            </w:r>
            <w:r w:rsidRPr="00874A73"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>.</w:t>
            </w:r>
          </w:p>
          <w:p w14:paraId="1A1EEC4A" w14:textId="77777777" w:rsidR="00B02632" w:rsidRPr="00874A73" w:rsidRDefault="00C750DC" w:rsidP="00B02632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</w:pPr>
            <w:r w:rsidRPr="00874A73"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 xml:space="preserve">7. Dehydrate through series of ethanol solutions: </w:t>
            </w:r>
            <w:r w:rsidR="00B02632" w:rsidRPr="00874A73"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>70%, 90%, 95%, 100%,</w:t>
            </w:r>
            <w:r w:rsidR="002328E6"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 xml:space="preserve"> 100%</w:t>
            </w:r>
            <w:r w:rsidR="00B02632" w:rsidRPr="00874A73"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 xml:space="preserve"> and 100% ethanol for 5 minutes each</w:t>
            </w:r>
            <w:r w:rsidRPr="00874A73"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>.</w:t>
            </w:r>
          </w:p>
          <w:p w14:paraId="2F5B81DD" w14:textId="77777777" w:rsidR="00B02632" w:rsidRDefault="00C750DC" w:rsidP="00B02632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</w:pPr>
            <w:r w:rsidRPr="00874A73"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>8</w:t>
            </w:r>
            <w:r w:rsidR="00B02632" w:rsidRPr="00874A73"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>. Place in CXA solution (1:1:1 chloroform: xylene: alcohol) for 10 minutes. Note: If solution becomes cloudy,</w:t>
            </w:r>
            <w:r w:rsidR="001254E8" w:rsidRPr="00874A73"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 xml:space="preserve"> there is water contamination, dispose of waste solution in appropriate waste container. M</w:t>
            </w:r>
            <w:r w:rsidR="00B02632" w:rsidRPr="00874A73"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>ake up fresh solution.</w:t>
            </w:r>
          </w:p>
          <w:p w14:paraId="6491D0DA" w14:textId="77777777" w:rsidR="00A16010" w:rsidRPr="00874A73" w:rsidRDefault="00A16010" w:rsidP="00B02632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>9. Clear in two changes of xylene, 5 mins each.</w:t>
            </w:r>
          </w:p>
          <w:p w14:paraId="490625AB" w14:textId="77777777" w:rsidR="00B02632" w:rsidRPr="00874A73" w:rsidRDefault="008424FA" w:rsidP="001254E8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>10</w:t>
            </w:r>
            <w:r w:rsidR="00B02632" w:rsidRPr="00874A73"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>. Mount on slide</w:t>
            </w:r>
            <w:r w:rsidR="00A16010"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>s</w:t>
            </w:r>
            <w:r w:rsidR="00B02632" w:rsidRPr="00874A73"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 xml:space="preserve"> </w:t>
            </w:r>
            <w:r w:rsidR="001254E8" w:rsidRPr="00874A73"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 xml:space="preserve">with </w:t>
            </w:r>
            <w:proofErr w:type="spellStart"/>
            <w:r w:rsidR="001254E8" w:rsidRPr="00874A73"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>DepeX</w:t>
            </w:r>
            <w:proofErr w:type="spellEnd"/>
            <w:r w:rsidR="00A16010"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>,</w:t>
            </w:r>
            <w:r w:rsidR="00B02632" w:rsidRPr="00874A73"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 xml:space="preserve"> and coverslip. Leave to dry in the </w:t>
            </w:r>
            <w:proofErr w:type="spellStart"/>
            <w:r w:rsidR="00B02632" w:rsidRPr="00874A73"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>fumehood</w:t>
            </w:r>
            <w:proofErr w:type="spellEnd"/>
            <w:r w:rsidR="00B02632" w:rsidRPr="00874A73"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 xml:space="preserve"> in the dark overnight</w:t>
            </w:r>
            <w:r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>, or until slides have completely hardened</w:t>
            </w:r>
            <w:r w:rsidR="00B02632" w:rsidRPr="00874A73"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>.</w:t>
            </w:r>
            <w:r>
              <w:rPr>
                <w:rFonts w:asciiTheme="minorHAnsi" w:eastAsiaTheme="minorEastAsia" w:hAnsiTheme="minorHAnsi"/>
                <w:sz w:val="22"/>
                <w:szCs w:val="22"/>
                <w:lang w:eastAsia="en-AU"/>
              </w:rPr>
              <w:t xml:space="preserve"> Cover with alfoil to prevent light exposure.</w:t>
            </w:r>
          </w:p>
          <w:p w14:paraId="0BDFEF3C" w14:textId="77777777" w:rsidR="000531D3" w:rsidRPr="00874A73" w:rsidRDefault="008424FA" w:rsidP="000531D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11. </w:t>
            </w:r>
            <w:r w:rsidR="005A7FAA" w:rsidRPr="00874A73">
              <w:rPr>
                <w:rFonts w:asciiTheme="minorHAnsi" w:hAnsiTheme="minorHAnsi"/>
                <w:sz w:val="22"/>
                <w:szCs w:val="22"/>
              </w:rPr>
              <w:t>When storing slides, wrap slide box with alfoil to prevent</w:t>
            </w:r>
            <w:r w:rsidR="00720583">
              <w:rPr>
                <w:rFonts w:asciiTheme="minorHAnsi" w:hAnsiTheme="minorHAnsi"/>
                <w:sz w:val="22"/>
                <w:szCs w:val="22"/>
              </w:rPr>
              <w:t xml:space="preserve"> light exposure and</w:t>
            </w:r>
            <w:r w:rsidR="005A7FAA" w:rsidRPr="00874A73">
              <w:rPr>
                <w:rFonts w:asciiTheme="minorHAnsi" w:hAnsiTheme="minorHAnsi"/>
                <w:sz w:val="22"/>
                <w:szCs w:val="22"/>
              </w:rPr>
              <w:t xml:space="preserve"> oxid</w:t>
            </w:r>
            <w:r w:rsidR="00FF53F5" w:rsidRPr="00874A73">
              <w:rPr>
                <w:rFonts w:asciiTheme="minorHAnsi" w:hAnsiTheme="minorHAnsi"/>
                <w:sz w:val="22"/>
                <w:szCs w:val="22"/>
              </w:rPr>
              <w:t>ation</w:t>
            </w:r>
            <w:r w:rsidR="00720583">
              <w:rPr>
                <w:rFonts w:asciiTheme="minorHAnsi" w:hAnsiTheme="minorHAnsi"/>
                <w:sz w:val="22"/>
                <w:szCs w:val="22"/>
              </w:rPr>
              <w:t xml:space="preserve"> and store at room temperature.</w:t>
            </w:r>
          </w:p>
        </w:tc>
      </w:tr>
      <w:tr w:rsidR="000531D3" w:rsidRPr="00874A73" w14:paraId="4D3C0F91" w14:textId="77777777">
        <w:tc>
          <w:tcPr>
            <w:tcW w:w="1865" w:type="dxa"/>
          </w:tcPr>
          <w:p w14:paraId="225339CB" w14:textId="77777777" w:rsidR="000531D3" w:rsidRPr="00874A73" w:rsidRDefault="000531D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74A73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Legislative requirements</w:t>
            </w:r>
          </w:p>
        </w:tc>
        <w:tc>
          <w:tcPr>
            <w:tcW w:w="8341" w:type="dxa"/>
            <w:gridSpan w:val="3"/>
          </w:tcPr>
          <w:p w14:paraId="6DDCDDF6" w14:textId="77777777" w:rsidR="000531D3" w:rsidRPr="00874A73" w:rsidRDefault="000531D3" w:rsidP="000531D3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874A73">
              <w:rPr>
                <w:rFonts w:asciiTheme="minorHAnsi" w:hAnsiTheme="minorHAnsi"/>
                <w:sz w:val="22"/>
                <w:szCs w:val="22"/>
              </w:rPr>
              <w:t>AS 2243. Safety in Laboratories.</w:t>
            </w:r>
          </w:p>
        </w:tc>
      </w:tr>
    </w:tbl>
    <w:p w14:paraId="142E086B" w14:textId="77777777" w:rsidR="000531D3" w:rsidRPr="00874A73" w:rsidRDefault="000531D3" w:rsidP="000531D3">
      <w:pPr>
        <w:rPr>
          <w:rFonts w:asciiTheme="minorHAnsi" w:hAnsiTheme="minorHAnsi"/>
          <w:sz w:val="22"/>
          <w:szCs w:val="22"/>
        </w:rPr>
      </w:pPr>
      <w:r w:rsidRPr="00874A73">
        <w:rPr>
          <w:rStyle w:val="EndnoteReference"/>
          <w:rFonts w:asciiTheme="minorHAnsi" w:hAnsiTheme="minorHAnsi"/>
          <w:sz w:val="22"/>
          <w:szCs w:val="22"/>
        </w:rPr>
        <w:endnoteReference w:id="1"/>
      </w:r>
    </w:p>
    <w:sectPr w:rsidR="000531D3" w:rsidRPr="00874A73" w:rsidSect="000531D3">
      <w:headerReference w:type="default" r:id="rId9"/>
      <w:pgSz w:w="12240" w:h="15840"/>
      <w:pgMar w:top="568" w:right="1800" w:bottom="709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4ADC7" w14:textId="77777777" w:rsidR="00EA04CD" w:rsidRDefault="00EA04CD">
      <w:r>
        <w:separator/>
      </w:r>
    </w:p>
  </w:endnote>
  <w:endnote w:type="continuationSeparator" w:id="0">
    <w:p w14:paraId="4D1D3F1B" w14:textId="77777777" w:rsidR="00EA04CD" w:rsidRDefault="00EA04CD">
      <w:r>
        <w:continuationSeparator/>
      </w:r>
    </w:p>
  </w:endnote>
  <w:endnote w:id="1">
    <w:p w14:paraId="30B1A75D" w14:textId="1DFFB951" w:rsidR="000531D3" w:rsidRDefault="000531D3">
      <w:pPr>
        <w:pStyle w:val="EndnoteText"/>
      </w:pPr>
      <w:r>
        <w:t>Date of issue</w:t>
      </w:r>
      <w:r w:rsidR="00523491">
        <w:t xml:space="preserve">: </w:t>
      </w:r>
      <w:r w:rsidR="00D66F61">
        <w:t>11/04/2022</w:t>
      </w:r>
    </w:p>
    <w:p w14:paraId="2A6E71EE" w14:textId="0250D68D" w:rsidR="000531D3" w:rsidRDefault="003016E1">
      <w:pPr>
        <w:pStyle w:val="EndnoteText"/>
      </w:pPr>
      <w:r>
        <w:t xml:space="preserve">Next review: </w:t>
      </w:r>
      <w:r w:rsidR="00D66F61">
        <w:t xml:space="preserve"> 11/04/2025</w:t>
      </w:r>
    </w:p>
    <w:p w14:paraId="6A157473" w14:textId="77777777" w:rsidR="000531D3" w:rsidRDefault="000531D3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2439D" w14:textId="77777777" w:rsidR="00EA04CD" w:rsidRDefault="00EA04CD">
      <w:r>
        <w:separator/>
      </w:r>
    </w:p>
  </w:footnote>
  <w:footnote w:type="continuationSeparator" w:id="0">
    <w:p w14:paraId="5E00FD15" w14:textId="77777777" w:rsidR="00EA04CD" w:rsidRDefault="00EA0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3FCB2" w14:textId="77777777" w:rsidR="001325F1" w:rsidRDefault="001325F1">
    <w:pPr>
      <w:pStyle w:val="Header"/>
    </w:pPr>
    <w:r>
      <w:t>Golgi-Cox Histology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66FDC"/>
    <w:multiLevelType w:val="hybridMultilevel"/>
    <w:tmpl w:val="1D46768E"/>
    <w:lvl w:ilvl="0" w:tplc="16542A16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93E5E"/>
    <w:multiLevelType w:val="hybridMultilevel"/>
    <w:tmpl w:val="BE9882A4"/>
    <w:lvl w:ilvl="0" w:tplc="00010409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0030409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D5E5946"/>
    <w:multiLevelType w:val="hybridMultilevel"/>
    <w:tmpl w:val="41945416"/>
    <w:lvl w:ilvl="0" w:tplc="16542A16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B7ECA"/>
    <w:multiLevelType w:val="hybridMultilevel"/>
    <w:tmpl w:val="AE4C06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A3C33"/>
    <w:multiLevelType w:val="hybridMultilevel"/>
    <w:tmpl w:val="E42A9C88"/>
    <w:lvl w:ilvl="0" w:tplc="000F0409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C9250C"/>
    <w:multiLevelType w:val="hybridMultilevel"/>
    <w:tmpl w:val="D4E03E14"/>
    <w:lvl w:ilvl="0" w:tplc="16542A16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218"/>
    <w:rsid w:val="00050596"/>
    <w:rsid w:val="000531D3"/>
    <w:rsid w:val="00062C34"/>
    <w:rsid w:val="001254E8"/>
    <w:rsid w:val="001325F1"/>
    <w:rsid w:val="0014649B"/>
    <w:rsid w:val="00147218"/>
    <w:rsid w:val="0015068E"/>
    <w:rsid w:val="002328E6"/>
    <w:rsid w:val="00264DB9"/>
    <w:rsid w:val="002A4177"/>
    <w:rsid w:val="002E29D1"/>
    <w:rsid w:val="003016E1"/>
    <w:rsid w:val="00305785"/>
    <w:rsid w:val="00316AE6"/>
    <w:rsid w:val="0035755A"/>
    <w:rsid w:val="00362E60"/>
    <w:rsid w:val="00386D73"/>
    <w:rsid w:val="0039058C"/>
    <w:rsid w:val="003A1673"/>
    <w:rsid w:val="00407C6C"/>
    <w:rsid w:val="004638F7"/>
    <w:rsid w:val="004F28B3"/>
    <w:rsid w:val="00516055"/>
    <w:rsid w:val="00523491"/>
    <w:rsid w:val="005A7FAA"/>
    <w:rsid w:val="00615AA5"/>
    <w:rsid w:val="006A3EEC"/>
    <w:rsid w:val="006F3EAF"/>
    <w:rsid w:val="00720583"/>
    <w:rsid w:val="00720D8E"/>
    <w:rsid w:val="008418C2"/>
    <w:rsid w:val="008424FA"/>
    <w:rsid w:val="0084419A"/>
    <w:rsid w:val="00874A73"/>
    <w:rsid w:val="0087578F"/>
    <w:rsid w:val="00932234"/>
    <w:rsid w:val="00986188"/>
    <w:rsid w:val="00A16010"/>
    <w:rsid w:val="00A77B07"/>
    <w:rsid w:val="00AA1B9C"/>
    <w:rsid w:val="00AB17CA"/>
    <w:rsid w:val="00B02632"/>
    <w:rsid w:val="00B91B32"/>
    <w:rsid w:val="00BD3152"/>
    <w:rsid w:val="00C00537"/>
    <w:rsid w:val="00C750DC"/>
    <w:rsid w:val="00D66F61"/>
    <w:rsid w:val="00DB6E1D"/>
    <w:rsid w:val="00E10031"/>
    <w:rsid w:val="00EA04CD"/>
    <w:rsid w:val="00F81A5D"/>
    <w:rsid w:val="00FA68A8"/>
    <w:rsid w:val="00FF53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B87F693"/>
  <w15:docId w15:val="{6B3086B2-ADE3-4537-9EF9-E52EB3B3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147218"/>
    <w:rPr>
      <w:szCs w:val="24"/>
    </w:rPr>
  </w:style>
  <w:style w:type="character" w:styleId="EndnoteReference">
    <w:name w:val="endnote reference"/>
    <w:basedOn w:val="DefaultParagraphFont"/>
    <w:semiHidden/>
    <w:rsid w:val="00147218"/>
    <w:rPr>
      <w:vertAlign w:val="superscript"/>
    </w:rPr>
  </w:style>
  <w:style w:type="paragraph" w:styleId="Header">
    <w:name w:val="header"/>
    <w:basedOn w:val="Normal"/>
    <w:rsid w:val="00E06A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06A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B6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6E1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B02632"/>
    <w:pPr>
      <w:ind w:left="720"/>
      <w:contextualSpacing/>
    </w:pPr>
  </w:style>
  <w:style w:type="paragraph" w:customStyle="1" w:styleId="Default">
    <w:name w:val="Default"/>
    <w:rsid w:val="00D66F6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Biomedical Sciences</vt:lpstr>
    </vt:vector>
  </TitlesOfParts>
  <Company>Faculty of Biological and Chemical Sciences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Biomedical Sciences</dc:title>
  <dc:creator>Robyn  Oram</dc:creator>
  <cp:lastModifiedBy>Darryl Whitehead</cp:lastModifiedBy>
  <cp:revision>2</cp:revision>
  <cp:lastPrinted>2009-01-19T00:15:00Z</cp:lastPrinted>
  <dcterms:created xsi:type="dcterms:W3CDTF">2022-04-11T01:07:00Z</dcterms:created>
  <dcterms:modified xsi:type="dcterms:W3CDTF">2022-04-11T01:07:00Z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2022-04-11T01:06:15Z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99e1466b-6312-472b-9063-8912027ed3f3</vt:lpwstr>
  </property>
  <property fmtid="{D5CDD505-2E9C-101B-9397-08002B2CF9AE}" pid="8" name="MSIP_Label_0f488380-630a-4f55-a077-a19445e3f360_ContentBits">
    <vt:lpwstr>0</vt:lpwstr>
  </property>
</Properties>
</file>